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005" w:rsidRPr="00225245" w:rsidRDefault="0001255C" w:rsidP="00AF01BE">
      <w:pPr>
        <w:jc w:val="right"/>
        <w:rPr>
          <w:sz w:val="20"/>
          <w:szCs w:val="20"/>
        </w:rPr>
      </w:pPr>
      <w:r>
        <w:rPr>
          <w:sz w:val="20"/>
          <w:szCs w:val="20"/>
        </w:rPr>
        <w:t xml:space="preserve">Warszawa, </w:t>
      </w:r>
      <w:r w:rsidR="00C12C6B">
        <w:rPr>
          <w:sz w:val="20"/>
          <w:szCs w:val="20"/>
        </w:rPr>
        <w:t>05.08</w:t>
      </w:r>
      <w:r w:rsidR="001E3005" w:rsidRPr="00225245">
        <w:rPr>
          <w:sz w:val="20"/>
          <w:szCs w:val="20"/>
        </w:rPr>
        <w:t>.2021 r.</w:t>
      </w:r>
    </w:p>
    <w:p w:rsidR="00364DD3" w:rsidRPr="00225245" w:rsidRDefault="00364DD3" w:rsidP="00F63947">
      <w:pPr>
        <w:jc w:val="both"/>
        <w:rPr>
          <w:b/>
          <w:sz w:val="20"/>
          <w:szCs w:val="20"/>
        </w:rPr>
      </w:pPr>
      <w:r w:rsidRPr="00225245">
        <w:rPr>
          <w:b/>
          <w:sz w:val="20"/>
          <w:szCs w:val="20"/>
        </w:rPr>
        <w:t>JAK ROZLICZYĆ ZAGRANICZNE PRZYCHODY FREELANCERA?</w:t>
      </w:r>
    </w:p>
    <w:p w:rsidR="00364DD3" w:rsidRPr="000B56BA" w:rsidRDefault="008D6C7C" w:rsidP="00F63947">
      <w:pPr>
        <w:jc w:val="both"/>
        <w:rPr>
          <w:sz w:val="20"/>
          <w:szCs w:val="20"/>
        </w:rPr>
      </w:pPr>
      <w:r w:rsidRPr="008D6C7C">
        <w:rPr>
          <w:b/>
          <w:sz w:val="20"/>
          <w:szCs w:val="20"/>
        </w:rPr>
        <w:t>Współpraca z zagranicznymi firmami</w:t>
      </w:r>
      <w:r w:rsidR="00FD0A33">
        <w:rPr>
          <w:b/>
          <w:sz w:val="20"/>
          <w:szCs w:val="20"/>
        </w:rPr>
        <w:t xml:space="preserve"> kusi </w:t>
      </w:r>
      <w:r w:rsidRPr="008D6C7C">
        <w:rPr>
          <w:b/>
          <w:sz w:val="20"/>
          <w:szCs w:val="20"/>
        </w:rPr>
        <w:t>wolny</w:t>
      </w:r>
      <w:r w:rsidR="00FD0A33">
        <w:rPr>
          <w:b/>
          <w:sz w:val="20"/>
          <w:szCs w:val="20"/>
        </w:rPr>
        <w:t>ch</w:t>
      </w:r>
      <w:r w:rsidRPr="008D6C7C">
        <w:rPr>
          <w:b/>
          <w:sz w:val="20"/>
          <w:szCs w:val="20"/>
        </w:rPr>
        <w:t xml:space="preserve"> strzelców przede wszystkim wyższymi </w:t>
      </w:r>
      <w:r w:rsidR="008D1359">
        <w:rPr>
          <w:b/>
          <w:sz w:val="20"/>
          <w:szCs w:val="20"/>
        </w:rPr>
        <w:t xml:space="preserve">stawkami, </w:t>
      </w:r>
      <w:r w:rsidR="00B22526">
        <w:rPr>
          <w:b/>
          <w:sz w:val="20"/>
          <w:szCs w:val="20"/>
        </w:rPr>
        <w:t>korzystnym</w:t>
      </w:r>
      <w:r w:rsidR="008D1359">
        <w:rPr>
          <w:b/>
          <w:sz w:val="20"/>
          <w:szCs w:val="20"/>
        </w:rPr>
        <w:t xml:space="preserve"> kursem </w:t>
      </w:r>
      <w:r w:rsidR="00B22526">
        <w:rPr>
          <w:b/>
          <w:sz w:val="20"/>
          <w:szCs w:val="20"/>
        </w:rPr>
        <w:t>wymiany walut</w:t>
      </w:r>
      <w:r w:rsidR="008D1359">
        <w:rPr>
          <w:b/>
          <w:sz w:val="20"/>
          <w:szCs w:val="20"/>
        </w:rPr>
        <w:t xml:space="preserve">, ale </w:t>
      </w:r>
      <w:r>
        <w:rPr>
          <w:b/>
          <w:sz w:val="20"/>
          <w:szCs w:val="20"/>
        </w:rPr>
        <w:t xml:space="preserve">także </w:t>
      </w:r>
      <w:r w:rsidRPr="008D6C7C">
        <w:rPr>
          <w:b/>
          <w:sz w:val="20"/>
          <w:szCs w:val="20"/>
        </w:rPr>
        <w:t>prestiżem. J</w:t>
      </w:r>
      <w:r w:rsidR="009B3007">
        <w:rPr>
          <w:b/>
          <w:sz w:val="20"/>
          <w:szCs w:val="20"/>
        </w:rPr>
        <w:t>ednocześnie odstrasza</w:t>
      </w:r>
      <w:r w:rsidRPr="008D6C7C">
        <w:rPr>
          <w:b/>
          <w:sz w:val="20"/>
          <w:szCs w:val="20"/>
        </w:rPr>
        <w:t xml:space="preserve"> konieczność samodzielnego rozliczenia transakcji</w:t>
      </w:r>
      <w:r w:rsidR="009B3007">
        <w:rPr>
          <w:b/>
          <w:sz w:val="20"/>
          <w:szCs w:val="20"/>
        </w:rPr>
        <w:t xml:space="preserve"> oraz stopień </w:t>
      </w:r>
      <w:r w:rsidRPr="008D6C7C">
        <w:rPr>
          <w:b/>
          <w:sz w:val="20"/>
          <w:szCs w:val="20"/>
        </w:rPr>
        <w:t>skomplikowania tej procedury.</w:t>
      </w:r>
      <w:r w:rsidR="00775EEB">
        <w:rPr>
          <w:b/>
          <w:sz w:val="20"/>
          <w:szCs w:val="20"/>
        </w:rPr>
        <w:t xml:space="preserve"> </w:t>
      </w:r>
      <w:r w:rsidR="009A4543" w:rsidRPr="00775EEB">
        <w:rPr>
          <w:b/>
          <w:sz w:val="20"/>
          <w:szCs w:val="20"/>
        </w:rPr>
        <w:t xml:space="preserve">Freelancerzy stają przed </w:t>
      </w:r>
      <w:r w:rsidR="00397F4F">
        <w:rPr>
          <w:b/>
          <w:sz w:val="20"/>
          <w:szCs w:val="20"/>
        </w:rPr>
        <w:t xml:space="preserve">wieloma pytaniami, w tym </w:t>
      </w:r>
      <w:r w:rsidR="009A4543" w:rsidRPr="00775EEB">
        <w:rPr>
          <w:b/>
          <w:sz w:val="20"/>
          <w:szCs w:val="20"/>
        </w:rPr>
        <w:t xml:space="preserve">jak rozliczyć przychody i </w:t>
      </w:r>
      <w:r w:rsidR="00090165">
        <w:rPr>
          <w:b/>
          <w:sz w:val="20"/>
          <w:szCs w:val="20"/>
        </w:rPr>
        <w:t>w jakiej wysokości</w:t>
      </w:r>
      <w:r w:rsidR="009A4543" w:rsidRPr="00775EEB">
        <w:rPr>
          <w:b/>
          <w:sz w:val="20"/>
          <w:szCs w:val="20"/>
        </w:rPr>
        <w:t xml:space="preserve"> zapłacić podatek? Czym różni się rozliczenie przychodów uzyskanych w Polsce od klienta zagranicznego od rozliczenia zagranicznych zarobków?</w:t>
      </w:r>
    </w:p>
    <w:p w:rsidR="00364DD3" w:rsidRPr="00225245" w:rsidRDefault="00364DD3" w:rsidP="00F63947">
      <w:pPr>
        <w:jc w:val="both"/>
        <w:rPr>
          <w:sz w:val="20"/>
          <w:szCs w:val="20"/>
        </w:rPr>
      </w:pPr>
      <w:r w:rsidRPr="00225245">
        <w:rPr>
          <w:sz w:val="20"/>
          <w:szCs w:val="20"/>
        </w:rPr>
        <w:t xml:space="preserve">Podobnie jak w przypadku freelancingu w Polsce, </w:t>
      </w:r>
      <w:r w:rsidR="00AC7532" w:rsidRPr="00225245">
        <w:rPr>
          <w:sz w:val="20"/>
          <w:szCs w:val="20"/>
        </w:rPr>
        <w:t xml:space="preserve">również za granicą </w:t>
      </w:r>
      <w:r w:rsidRPr="00225245">
        <w:rPr>
          <w:sz w:val="20"/>
          <w:szCs w:val="20"/>
        </w:rPr>
        <w:t xml:space="preserve">obowiązuje podział na umowy zawierane między firmami i osobami fizycznymi oraz rozliczenia </w:t>
      </w:r>
      <w:r w:rsidR="00087B49">
        <w:rPr>
          <w:sz w:val="20"/>
          <w:szCs w:val="20"/>
        </w:rPr>
        <w:t xml:space="preserve">w </w:t>
      </w:r>
      <w:r w:rsidR="009B3007">
        <w:rPr>
          <w:sz w:val="20"/>
          <w:szCs w:val="20"/>
        </w:rPr>
        <w:t xml:space="preserve">oparciu o fakturę w </w:t>
      </w:r>
      <w:r w:rsidR="00087B49">
        <w:rPr>
          <w:sz w:val="20"/>
          <w:szCs w:val="20"/>
        </w:rPr>
        <w:t xml:space="preserve">modelu </w:t>
      </w:r>
      <w:r w:rsidR="00AC7532" w:rsidRPr="00225245">
        <w:rPr>
          <w:sz w:val="20"/>
          <w:szCs w:val="20"/>
        </w:rPr>
        <w:t xml:space="preserve">firma – firma, tj. </w:t>
      </w:r>
      <w:r w:rsidR="009B3007">
        <w:rPr>
          <w:sz w:val="20"/>
          <w:szCs w:val="20"/>
        </w:rPr>
        <w:t>B2B</w:t>
      </w:r>
      <w:r w:rsidRPr="00225245">
        <w:rPr>
          <w:sz w:val="20"/>
          <w:szCs w:val="20"/>
        </w:rPr>
        <w:t xml:space="preserve">. </w:t>
      </w:r>
      <w:r w:rsidR="00E62A1D" w:rsidRPr="00225245">
        <w:rPr>
          <w:sz w:val="20"/>
          <w:szCs w:val="20"/>
        </w:rPr>
        <w:t>W przypadku</w:t>
      </w:r>
      <w:r w:rsidR="00564DC8">
        <w:rPr>
          <w:sz w:val="20"/>
          <w:szCs w:val="20"/>
        </w:rPr>
        <w:t>,</w:t>
      </w:r>
      <w:r w:rsidR="00E62A1D" w:rsidRPr="00225245">
        <w:rPr>
          <w:sz w:val="20"/>
          <w:szCs w:val="20"/>
        </w:rPr>
        <w:t xml:space="preserve"> kiedy </w:t>
      </w:r>
      <w:r w:rsidR="00B52797">
        <w:rPr>
          <w:sz w:val="20"/>
          <w:szCs w:val="20"/>
        </w:rPr>
        <w:t xml:space="preserve">wolny strzelec </w:t>
      </w:r>
      <w:r w:rsidR="00E62A1D" w:rsidRPr="00225245">
        <w:rPr>
          <w:sz w:val="20"/>
          <w:szCs w:val="20"/>
        </w:rPr>
        <w:t xml:space="preserve">wykonuje </w:t>
      </w:r>
      <w:r w:rsidRPr="00225245">
        <w:rPr>
          <w:sz w:val="20"/>
          <w:szCs w:val="20"/>
        </w:rPr>
        <w:t>pracę dla zagranicznego klienta pozostaj</w:t>
      </w:r>
      <w:r w:rsidR="00E62A1D" w:rsidRPr="00225245">
        <w:rPr>
          <w:sz w:val="20"/>
          <w:szCs w:val="20"/>
        </w:rPr>
        <w:t xml:space="preserve">ąc przy tym w Polsce, podlega </w:t>
      </w:r>
      <w:r w:rsidRPr="00225245">
        <w:rPr>
          <w:sz w:val="20"/>
          <w:szCs w:val="20"/>
        </w:rPr>
        <w:t xml:space="preserve">polskiemu prawu podatkowemu. Oznacza to, że z firmą zagraniczną </w:t>
      </w:r>
      <w:r w:rsidR="003260A8">
        <w:rPr>
          <w:sz w:val="20"/>
          <w:szCs w:val="20"/>
        </w:rPr>
        <w:t xml:space="preserve">freelancer </w:t>
      </w:r>
      <w:r w:rsidR="00E62A1D" w:rsidRPr="00225245">
        <w:rPr>
          <w:sz w:val="20"/>
          <w:szCs w:val="20"/>
        </w:rPr>
        <w:t xml:space="preserve">powinien </w:t>
      </w:r>
      <w:r w:rsidRPr="00225245">
        <w:rPr>
          <w:sz w:val="20"/>
          <w:szCs w:val="20"/>
        </w:rPr>
        <w:t>podpisać umowę możliwie najbardziej zbli</w:t>
      </w:r>
      <w:r w:rsidR="00E62A1D" w:rsidRPr="00225245">
        <w:rPr>
          <w:sz w:val="20"/>
          <w:szCs w:val="20"/>
        </w:rPr>
        <w:t xml:space="preserve">żoną do umowy, jaką podpisałby </w:t>
      </w:r>
      <w:r w:rsidRPr="00225245">
        <w:rPr>
          <w:sz w:val="20"/>
          <w:szCs w:val="20"/>
        </w:rPr>
        <w:t>w Polsce z polskim zleceniodawcą. W przypadku rozliczenia między fi</w:t>
      </w:r>
      <w:r w:rsidR="003260A8">
        <w:rPr>
          <w:sz w:val="20"/>
          <w:szCs w:val="20"/>
        </w:rPr>
        <w:t xml:space="preserve">rmami sprawa jest dużo prostsza, gdyż </w:t>
      </w:r>
      <w:r w:rsidR="00E62A1D" w:rsidRPr="00225245">
        <w:rPr>
          <w:sz w:val="20"/>
          <w:szCs w:val="20"/>
        </w:rPr>
        <w:t xml:space="preserve">można przygotować i </w:t>
      </w:r>
      <w:r w:rsidR="00CD682D" w:rsidRPr="00225245">
        <w:rPr>
          <w:sz w:val="20"/>
          <w:szCs w:val="20"/>
        </w:rPr>
        <w:t>podpisać</w:t>
      </w:r>
      <w:r w:rsidR="00E62A1D" w:rsidRPr="00225245">
        <w:rPr>
          <w:sz w:val="20"/>
          <w:szCs w:val="20"/>
        </w:rPr>
        <w:t xml:space="preserve"> </w:t>
      </w:r>
      <w:r w:rsidRPr="00225245">
        <w:rPr>
          <w:sz w:val="20"/>
          <w:szCs w:val="20"/>
        </w:rPr>
        <w:t xml:space="preserve">dowolną umowę lub kontrakt regulujący zakres prac, a podstawą rozliczenia będzie faktura lub rachunek. </w:t>
      </w:r>
    </w:p>
    <w:p w:rsidR="00364DD3" w:rsidRPr="00225245" w:rsidRDefault="00364DD3" w:rsidP="00F63947">
      <w:pPr>
        <w:jc w:val="both"/>
        <w:rPr>
          <w:b/>
          <w:sz w:val="20"/>
          <w:szCs w:val="20"/>
        </w:rPr>
      </w:pPr>
      <w:r w:rsidRPr="00225245">
        <w:rPr>
          <w:b/>
          <w:sz w:val="20"/>
          <w:szCs w:val="20"/>
        </w:rPr>
        <w:t xml:space="preserve">B2B z zagranicznym klientem: faktura VAT i z </w:t>
      </w:r>
      <w:proofErr w:type="spellStart"/>
      <w:r w:rsidRPr="00225245">
        <w:rPr>
          <w:b/>
          <w:sz w:val="20"/>
          <w:szCs w:val="20"/>
        </w:rPr>
        <w:t>VATem</w:t>
      </w:r>
      <w:proofErr w:type="spellEnd"/>
      <w:r w:rsidRPr="00225245">
        <w:rPr>
          <w:b/>
          <w:sz w:val="20"/>
          <w:szCs w:val="20"/>
        </w:rPr>
        <w:t xml:space="preserve"> odwróconym</w:t>
      </w:r>
    </w:p>
    <w:p w:rsidR="00644452" w:rsidRPr="00225245" w:rsidRDefault="00364DD3" w:rsidP="00F63947">
      <w:pPr>
        <w:jc w:val="both"/>
        <w:rPr>
          <w:sz w:val="20"/>
          <w:szCs w:val="20"/>
        </w:rPr>
      </w:pPr>
      <w:r w:rsidRPr="00225245">
        <w:rPr>
          <w:sz w:val="20"/>
          <w:szCs w:val="20"/>
        </w:rPr>
        <w:t xml:space="preserve">Zagraniczne firmy bardzo rzadko decydują się na współpracę, jeśli podstawą rozliczenia ma być rachunek, czyli uproszczona faktura. Przyczyna jest dokładnie taka sama, jak w przypadku polskich przedsiębiorców, którzy potrzebują rozliczenia </w:t>
      </w:r>
      <w:r w:rsidR="00E62A1D" w:rsidRPr="00225245">
        <w:rPr>
          <w:sz w:val="20"/>
          <w:szCs w:val="20"/>
        </w:rPr>
        <w:t xml:space="preserve">w oparciu o </w:t>
      </w:r>
      <w:r w:rsidRPr="00225245">
        <w:rPr>
          <w:sz w:val="20"/>
          <w:szCs w:val="20"/>
        </w:rPr>
        <w:t xml:space="preserve">fakturę: rachunek nie zawiera </w:t>
      </w:r>
      <w:r w:rsidR="00E62A1D" w:rsidRPr="00225245">
        <w:rPr>
          <w:sz w:val="20"/>
          <w:szCs w:val="20"/>
        </w:rPr>
        <w:t xml:space="preserve">bowiem </w:t>
      </w:r>
      <w:r w:rsidRPr="00225245">
        <w:rPr>
          <w:sz w:val="20"/>
          <w:szCs w:val="20"/>
        </w:rPr>
        <w:t>rozróżnienia na wartość usługi i podatek VAT. W praktyce oznacza to, że klient nie może odliczyć tego podatku w swoim rozliczeniu. To sprawia, że podstawą w rozliczeniach B2B z klientami zagranicznymi jest zwykle faktura. Zagraniczny klient może również przyjąć „polską” fakturę, jednak oznacza to, że będzie musiał zapłacić podatek VAT w Polsce i według polskiej stawki</w:t>
      </w:r>
      <w:r w:rsidR="00FE39A3">
        <w:rPr>
          <w:sz w:val="20"/>
          <w:szCs w:val="20"/>
        </w:rPr>
        <w:t>.</w:t>
      </w:r>
      <w:r w:rsidR="00E62A1D" w:rsidRPr="00225245">
        <w:rPr>
          <w:sz w:val="20"/>
          <w:szCs w:val="20"/>
        </w:rPr>
        <w:t xml:space="preserve"> </w:t>
      </w:r>
    </w:p>
    <w:p w:rsidR="00364DD3" w:rsidRPr="00225245" w:rsidRDefault="00B179A5" w:rsidP="00F63947">
      <w:pPr>
        <w:jc w:val="both"/>
        <w:rPr>
          <w:sz w:val="20"/>
          <w:szCs w:val="20"/>
        </w:rPr>
      </w:pPr>
      <w:r w:rsidRPr="00B179A5">
        <w:rPr>
          <w:i/>
          <w:sz w:val="20"/>
          <w:szCs w:val="20"/>
        </w:rPr>
        <w:t xml:space="preserve">- </w:t>
      </w:r>
      <w:r w:rsidR="00364DD3" w:rsidRPr="00B179A5">
        <w:rPr>
          <w:i/>
          <w:sz w:val="20"/>
          <w:szCs w:val="20"/>
        </w:rPr>
        <w:t xml:space="preserve">Dlatego właśnie klienci preferują faktury międzynarodowe, </w:t>
      </w:r>
      <w:r w:rsidR="005C38BD" w:rsidRPr="00B179A5">
        <w:rPr>
          <w:i/>
          <w:sz w:val="20"/>
          <w:szCs w:val="20"/>
        </w:rPr>
        <w:t xml:space="preserve">tj. </w:t>
      </w:r>
      <w:r w:rsidR="00364DD3" w:rsidRPr="00B179A5">
        <w:rPr>
          <w:i/>
          <w:sz w:val="20"/>
          <w:szCs w:val="20"/>
        </w:rPr>
        <w:t>zwolnione z VAT</w:t>
      </w:r>
      <w:r w:rsidR="00E261FC" w:rsidRPr="00B179A5">
        <w:rPr>
          <w:i/>
          <w:sz w:val="20"/>
          <w:szCs w:val="20"/>
        </w:rPr>
        <w:t xml:space="preserve">, </w:t>
      </w:r>
      <w:r w:rsidR="008C5696" w:rsidRPr="00B179A5">
        <w:rPr>
          <w:i/>
          <w:sz w:val="20"/>
          <w:szCs w:val="20"/>
        </w:rPr>
        <w:t xml:space="preserve">gdzie stosuje się </w:t>
      </w:r>
      <w:r w:rsidR="00644452" w:rsidRPr="00B179A5">
        <w:rPr>
          <w:i/>
          <w:sz w:val="20"/>
          <w:szCs w:val="20"/>
        </w:rPr>
        <w:t xml:space="preserve">zasadę </w:t>
      </w:r>
      <w:proofErr w:type="spellStart"/>
      <w:r w:rsidR="00564DC8" w:rsidRPr="00B179A5">
        <w:rPr>
          <w:i/>
          <w:sz w:val="20"/>
          <w:szCs w:val="20"/>
        </w:rPr>
        <w:t>r</w:t>
      </w:r>
      <w:r w:rsidR="00E261FC" w:rsidRPr="00B179A5">
        <w:rPr>
          <w:i/>
          <w:sz w:val="20"/>
          <w:szCs w:val="20"/>
        </w:rPr>
        <w:t>everse</w:t>
      </w:r>
      <w:proofErr w:type="spellEnd"/>
      <w:r w:rsidR="00E261FC" w:rsidRPr="00B179A5">
        <w:rPr>
          <w:i/>
          <w:sz w:val="20"/>
          <w:szCs w:val="20"/>
        </w:rPr>
        <w:t xml:space="preserve"> </w:t>
      </w:r>
      <w:proofErr w:type="spellStart"/>
      <w:r w:rsidR="00E261FC" w:rsidRPr="00B179A5">
        <w:rPr>
          <w:i/>
          <w:sz w:val="20"/>
          <w:szCs w:val="20"/>
        </w:rPr>
        <w:t>charge</w:t>
      </w:r>
      <w:proofErr w:type="spellEnd"/>
      <w:r w:rsidR="00E261FC" w:rsidRPr="00B179A5">
        <w:rPr>
          <w:i/>
          <w:sz w:val="20"/>
          <w:szCs w:val="20"/>
        </w:rPr>
        <w:t xml:space="preserve"> tj. </w:t>
      </w:r>
      <w:r w:rsidR="00644452" w:rsidRPr="00B179A5">
        <w:rPr>
          <w:i/>
          <w:sz w:val="20"/>
          <w:szCs w:val="20"/>
        </w:rPr>
        <w:t>tzw. odwrotnego obciążenia</w:t>
      </w:r>
      <w:r w:rsidR="00364DD3" w:rsidRPr="00B179A5">
        <w:rPr>
          <w:i/>
          <w:sz w:val="20"/>
          <w:szCs w:val="20"/>
        </w:rPr>
        <w:t xml:space="preserve">. Na takiej fakturze podana jest tylko wartość netto usługi, a klient odprowadza VAT w swoim kraju według obowiązującej </w:t>
      </w:r>
      <w:r w:rsidR="00AC6F50" w:rsidRPr="00B179A5">
        <w:rPr>
          <w:i/>
          <w:sz w:val="20"/>
          <w:szCs w:val="20"/>
        </w:rPr>
        <w:t xml:space="preserve">lokalnie </w:t>
      </w:r>
      <w:r w:rsidR="00364DD3" w:rsidRPr="00B179A5">
        <w:rPr>
          <w:i/>
          <w:sz w:val="20"/>
          <w:szCs w:val="20"/>
        </w:rPr>
        <w:t xml:space="preserve">stawki. </w:t>
      </w:r>
      <w:r>
        <w:rPr>
          <w:sz w:val="20"/>
          <w:szCs w:val="20"/>
        </w:rPr>
        <w:t xml:space="preserve">– mówi Przemysław Głośny, prezes zarządu Useme.com. - </w:t>
      </w:r>
      <w:r w:rsidR="00364DD3" w:rsidRPr="00B179A5">
        <w:rPr>
          <w:i/>
          <w:sz w:val="20"/>
          <w:szCs w:val="20"/>
        </w:rPr>
        <w:t>Często takie rozwiązanie jest po prostu korzystniejsze finansowo</w:t>
      </w:r>
      <w:r w:rsidR="006F77DC" w:rsidRPr="00B179A5">
        <w:rPr>
          <w:i/>
          <w:sz w:val="20"/>
          <w:szCs w:val="20"/>
        </w:rPr>
        <w:t xml:space="preserve"> dla niego, gdyż </w:t>
      </w:r>
      <w:r w:rsidR="00647A98" w:rsidRPr="00B179A5">
        <w:rPr>
          <w:i/>
          <w:sz w:val="20"/>
          <w:szCs w:val="20"/>
        </w:rPr>
        <w:t>stawka</w:t>
      </w:r>
      <w:r w:rsidR="006F77DC" w:rsidRPr="00B179A5">
        <w:rPr>
          <w:i/>
          <w:sz w:val="20"/>
          <w:szCs w:val="20"/>
        </w:rPr>
        <w:t xml:space="preserve"> podatku VAT jest niższa niż w Polsce</w:t>
      </w:r>
      <w:r w:rsidR="00364DD3" w:rsidRPr="00B179A5">
        <w:rPr>
          <w:i/>
          <w:sz w:val="20"/>
          <w:szCs w:val="20"/>
        </w:rPr>
        <w:t xml:space="preserve">. </w:t>
      </w:r>
      <w:r w:rsidR="00647A98" w:rsidRPr="00B179A5">
        <w:rPr>
          <w:i/>
          <w:sz w:val="20"/>
          <w:szCs w:val="20"/>
        </w:rPr>
        <w:t>Dla przykładu w Czechach, standardowa stawka to 21%, a w Niemczech 19%, podczas gdy w Polsce jest to 23%.</w:t>
      </w:r>
      <w:r w:rsidR="00647A98" w:rsidRPr="00225245">
        <w:rPr>
          <w:sz w:val="20"/>
          <w:szCs w:val="20"/>
        </w:rPr>
        <w:t xml:space="preserve"> </w:t>
      </w:r>
      <w:r>
        <w:rPr>
          <w:sz w:val="20"/>
          <w:szCs w:val="20"/>
        </w:rPr>
        <w:t xml:space="preserve">– dodaje Głośny z </w:t>
      </w:r>
      <w:proofErr w:type="spellStart"/>
      <w:r>
        <w:rPr>
          <w:sz w:val="20"/>
          <w:szCs w:val="20"/>
        </w:rPr>
        <w:t>Useme</w:t>
      </w:r>
      <w:proofErr w:type="spellEnd"/>
      <w:r>
        <w:rPr>
          <w:sz w:val="20"/>
          <w:szCs w:val="20"/>
        </w:rPr>
        <w:t>.</w:t>
      </w:r>
    </w:p>
    <w:p w:rsidR="00364DD3" w:rsidRPr="00225245" w:rsidRDefault="00644452" w:rsidP="00F63947">
      <w:pPr>
        <w:jc w:val="both"/>
        <w:rPr>
          <w:sz w:val="20"/>
          <w:szCs w:val="20"/>
        </w:rPr>
      </w:pPr>
      <w:r w:rsidRPr="00225245">
        <w:rPr>
          <w:sz w:val="20"/>
          <w:szCs w:val="20"/>
        </w:rPr>
        <w:t>Jednak w</w:t>
      </w:r>
      <w:r w:rsidR="00BF5388" w:rsidRPr="00225245">
        <w:rPr>
          <w:sz w:val="20"/>
          <w:szCs w:val="20"/>
        </w:rPr>
        <w:t xml:space="preserve"> celu wystawienia faktury </w:t>
      </w:r>
      <w:r w:rsidR="00364DD3" w:rsidRPr="00225245">
        <w:rPr>
          <w:sz w:val="20"/>
          <w:szCs w:val="20"/>
        </w:rPr>
        <w:t xml:space="preserve">bez VAT dla zagranicznego kontrahenta </w:t>
      </w:r>
      <w:r w:rsidR="00BF5388" w:rsidRPr="00225245">
        <w:rPr>
          <w:sz w:val="20"/>
          <w:szCs w:val="20"/>
        </w:rPr>
        <w:t xml:space="preserve">należy </w:t>
      </w:r>
      <w:r w:rsidRPr="00225245">
        <w:rPr>
          <w:sz w:val="20"/>
          <w:szCs w:val="20"/>
        </w:rPr>
        <w:t xml:space="preserve">mieć </w:t>
      </w:r>
      <w:r w:rsidR="00364DD3" w:rsidRPr="00225245">
        <w:rPr>
          <w:sz w:val="20"/>
          <w:szCs w:val="20"/>
        </w:rPr>
        <w:t xml:space="preserve">zarejestrowaną </w:t>
      </w:r>
      <w:r w:rsidRPr="00225245">
        <w:rPr>
          <w:sz w:val="20"/>
          <w:szCs w:val="20"/>
        </w:rPr>
        <w:t xml:space="preserve">i aktywną </w:t>
      </w:r>
      <w:r w:rsidR="00364DD3" w:rsidRPr="00225245">
        <w:rPr>
          <w:sz w:val="20"/>
          <w:szCs w:val="20"/>
        </w:rPr>
        <w:t xml:space="preserve">działalność gospodarczą </w:t>
      </w:r>
      <w:r w:rsidRPr="00225245">
        <w:rPr>
          <w:sz w:val="20"/>
          <w:szCs w:val="20"/>
        </w:rPr>
        <w:t xml:space="preserve">w Polsce oraz posiadać </w:t>
      </w:r>
      <w:r w:rsidR="00364DD3" w:rsidRPr="00225245">
        <w:rPr>
          <w:sz w:val="20"/>
          <w:szCs w:val="20"/>
        </w:rPr>
        <w:t xml:space="preserve">status </w:t>
      </w:r>
      <w:r w:rsidR="00BF5388" w:rsidRPr="00225245">
        <w:rPr>
          <w:sz w:val="20"/>
          <w:szCs w:val="20"/>
        </w:rPr>
        <w:t xml:space="preserve">europejskiego </w:t>
      </w:r>
      <w:r w:rsidR="00364DD3" w:rsidRPr="00225245">
        <w:rPr>
          <w:sz w:val="20"/>
          <w:szCs w:val="20"/>
        </w:rPr>
        <w:t>płatnika</w:t>
      </w:r>
      <w:r w:rsidRPr="00225245">
        <w:rPr>
          <w:sz w:val="20"/>
          <w:szCs w:val="20"/>
        </w:rPr>
        <w:t xml:space="preserve">, tj. VAT ID. </w:t>
      </w:r>
      <w:r w:rsidR="003D6D95" w:rsidRPr="00225245">
        <w:rPr>
          <w:sz w:val="20"/>
          <w:szCs w:val="20"/>
        </w:rPr>
        <w:t>Druga możliwą</w:t>
      </w:r>
      <w:r w:rsidRPr="00225245">
        <w:rPr>
          <w:sz w:val="20"/>
          <w:szCs w:val="20"/>
        </w:rPr>
        <w:t xml:space="preserve"> opcją jest rozliczenie </w:t>
      </w:r>
      <w:r w:rsidR="003D6D95" w:rsidRPr="00225245">
        <w:rPr>
          <w:sz w:val="20"/>
          <w:szCs w:val="20"/>
        </w:rPr>
        <w:t xml:space="preserve">transakcji </w:t>
      </w:r>
      <w:r w:rsidRPr="00225245">
        <w:rPr>
          <w:sz w:val="20"/>
          <w:szCs w:val="20"/>
        </w:rPr>
        <w:t xml:space="preserve">przez Useme.com, przy okazji z </w:t>
      </w:r>
      <w:r w:rsidR="00F90EC0" w:rsidRPr="00225245">
        <w:rPr>
          <w:sz w:val="20"/>
          <w:szCs w:val="20"/>
        </w:rPr>
        <w:t>możliwością</w:t>
      </w:r>
      <w:r w:rsidRPr="00225245">
        <w:rPr>
          <w:sz w:val="20"/>
          <w:szCs w:val="20"/>
        </w:rPr>
        <w:t xml:space="preserve"> skorzystania z gwarancji zapłaty</w:t>
      </w:r>
      <w:r w:rsidR="003D6D95" w:rsidRPr="00225245">
        <w:rPr>
          <w:sz w:val="20"/>
          <w:szCs w:val="20"/>
        </w:rPr>
        <w:t xml:space="preserve"> od zagranicznego kontrahenta</w:t>
      </w:r>
      <w:r w:rsidRPr="00225245">
        <w:rPr>
          <w:sz w:val="20"/>
          <w:szCs w:val="20"/>
        </w:rPr>
        <w:t>.</w:t>
      </w:r>
    </w:p>
    <w:p w:rsidR="00364DD3" w:rsidRPr="00225245" w:rsidRDefault="00364DD3" w:rsidP="00F63947">
      <w:pPr>
        <w:jc w:val="both"/>
        <w:rPr>
          <w:b/>
          <w:sz w:val="20"/>
          <w:szCs w:val="20"/>
        </w:rPr>
      </w:pPr>
      <w:r w:rsidRPr="00225245">
        <w:rPr>
          <w:b/>
          <w:sz w:val="20"/>
          <w:szCs w:val="20"/>
        </w:rPr>
        <w:t>Jaką umowę zawiązuje freelancer z klientem zagranicznym?</w:t>
      </w:r>
    </w:p>
    <w:p w:rsidR="00364DD3" w:rsidRPr="00225245" w:rsidRDefault="00364DD3" w:rsidP="00F63947">
      <w:pPr>
        <w:jc w:val="both"/>
        <w:rPr>
          <w:sz w:val="20"/>
          <w:szCs w:val="20"/>
        </w:rPr>
      </w:pPr>
      <w:r w:rsidRPr="00225245">
        <w:rPr>
          <w:sz w:val="20"/>
          <w:szCs w:val="20"/>
        </w:rPr>
        <w:t xml:space="preserve">Jeśli </w:t>
      </w:r>
      <w:r w:rsidR="00750B31" w:rsidRPr="00225245">
        <w:rPr>
          <w:sz w:val="20"/>
          <w:szCs w:val="20"/>
        </w:rPr>
        <w:t xml:space="preserve">freelancer jest osobą, która nie prowadzi zarejestrowanej </w:t>
      </w:r>
      <w:r w:rsidRPr="00225245">
        <w:rPr>
          <w:sz w:val="20"/>
          <w:szCs w:val="20"/>
        </w:rPr>
        <w:t>firmy, ze swoi</w:t>
      </w:r>
      <w:r w:rsidR="00750B31" w:rsidRPr="00225245">
        <w:rPr>
          <w:sz w:val="20"/>
          <w:szCs w:val="20"/>
        </w:rPr>
        <w:t xml:space="preserve">m zagranicznym klientem podpisze </w:t>
      </w:r>
      <w:r w:rsidRPr="00225245">
        <w:rPr>
          <w:sz w:val="20"/>
          <w:szCs w:val="20"/>
        </w:rPr>
        <w:t>umowę anal</w:t>
      </w:r>
      <w:r w:rsidR="00750B31" w:rsidRPr="00225245">
        <w:rPr>
          <w:sz w:val="20"/>
          <w:szCs w:val="20"/>
        </w:rPr>
        <w:t xml:space="preserve">ogiczną do tej, którą zawarłby </w:t>
      </w:r>
      <w:r w:rsidRPr="00225245">
        <w:rPr>
          <w:sz w:val="20"/>
          <w:szCs w:val="20"/>
        </w:rPr>
        <w:t xml:space="preserve">z polskim </w:t>
      </w:r>
      <w:r w:rsidR="00750B31" w:rsidRPr="00225245">
        <w:rPr>
          <w:sz w:val="20"/>
          <w:szCs w:val="20"/>
        </w:rPr>
        <w:t xml:space="preserve">podmiotem </w:t>
      </w:r>
      <w:r w:rsidRPr="00225245">
        <w:rPr>
          <w:sz w:val="20"/>
          <w:szCs w:val="20"/>
        </w:rPr>
        <w:t xml:space="preserve">na ten sam zakres prac. </w:t>
      </w:r>
      <w:r w:rsidR="009652CB">
        <w:rPr>
          <w:sz w:val="20"/>
          <w:szCs w:val="20"/>
        </w:rPr>
        <w:t xml:space="preserve">Dla przykładu, </w:t>
      </w:r>
      <w:r w:rsidR="00952280" w:rsidRPr="00225245">
        <w:rPr>
          <w:sz w:val="20"/>
          <w:szCs w:val="20"/>
        </w:rPr>
        <w:t xml:space="preserve">wolny strzelec ma do napisania </w:t>
      </w:r>
      <w:r w:rsidR="00494825" w:rsidRPr="00225245">
        <w:rPr>
          <w:sz w:val="20"/>
          <w:szCs w:val="20"/>
        </w:rPr>
        <w:t>np.</w:t>
      </w:r>
      <w:r w:rsidR="00B03FCF" w:rsidRPr="00225245">
        <w:rPr>
          <w:sz w:val="20"/>
          <w:szCs w:val="20"/>
        </w:rPr>
        <w:t xml:space="preserve"> 10</w:t>
      </w:r>
      <w:r w:rsidR="00494825" w:rsidRPr="00225245">
        <w:rPr>
          <w:sz w:val="20"/>
          <w:szCs w:val="20"/>
        </w:rPr>
        <w:t xml:space="preserve"> </w:t>
      </w:r>
      <w:r w:rsidRPr="00225245">
        <w:rPr>
          <w:sz w:val="20"/>
          <w:szCs w:val="20"/>
        </w:rPr>
        <w:t>opisów produktów do sklepu internet</w:t>
      </w:r>
      <w:r w:rsidR="00494825" w:rsidRPr="00225245">
        <w:rPr>
          <w:sz w:val="20"/>
          <w:szCs w:val="20"/>
        </w:rPr>
        <w:t xml:space="preserve">owego dla francuskiego klienta, to wówczas </w:t>
      </w:r>
      <w:r w:rsidRPr="00225245">
        <w:rPr>
          <w:sz w:val="20"/>
          <w:szCs w:val="20"/>
        </w:rPr>
        <w:t xml:space="preserve">zakres </w:t>
      </w:r>
      <w:r w:rsidR="00494825" w:rsidRPr="00225245">
        <w:rPr>
          <w:sz w:val="20"/>
          <w:szCs w:val="20"/>
        </w:rPr>
        <w:t xml:space="preserve">tej pracy </w:t>
      </w:r>
      <w:r w:rsidRPr="00225245">
        <w:rPr>
          <w:sz w:val="20"/>
          <w:szCs w:val="20"/>
        </w:rPr>
        <w:t>odpowiada w pełni umowie</w:t>
      </w:r>
      <w:r w:rsidR="00B03FCF" w:rsidRPr="00225245">
        <w:rPr>
          <w:sz w:val="20"/>
          <w:szCs w:val="20"/>
        </w:rPr>
        <w:t xml:space="preserve"> o dzie</w:t>
      </w:r>
      <w:r w:rsidR="00C51C8D" w:rsidRPr="00225245">
        <w:rPr>
          <w:sz w:val="20"/>
          <w:szCs w:val="20"/>
        </w:rPr>
        <w:t xml:space="preserve">ło i taką </w:t>
      </w:r>
      <w:r w:rsidR="001A7A4B" w:rsidRPr="00225245">
        <w:rPr>
          <w:sz w:val="20"/>
          <w:szCs w:val="20"/>
        </w:rPr>
        <w:t>formę</w:t>
      </w:r>
      <w:r w:rsidR="00C51C8D" w:rsidRPr="00225245">
        <w:rPr>
          <w:sz w:val="20"/>
          <w:szCs w:val="20"/>
        </w:rPr>
        <w:t xml:space="preserve"> porozumienia </w:t>
      </w:r>
      <w:r w:rsidR="00B03FCF" w:rsidRPr="00225245">
        <w:rPr>
          <w:sz w:val="20"/>
          <w:szCs w:val="20"/>
        </w:rPr>
        <w:t xml:space="preserve">zwarłby </w:t>
      </w:r>
      <w:r w:rsidRPr="00225245">
        <w:rPr>
          <w:sz w:val="20"/>
          <w:szCs w:val="20"/>
        </w:rPr>
        <w:t xml:space="preserve">również z polskim klientem. </w:t>
      </w:r>
      <w:r w:rsidR="00B03FCF" w:rsidRPr="00225245">
        <w:rPr>
          <w:sz w:val="20"/>
          <w:szCs w:val="20"/>
        </w:rPr>
        <w:t>Należy pamiętać</w:t>
      </w:r>
      <w:r w:rsidRPr="00225245">
        <w:rPr>
          <w:sz w:val="20"/>
          <w:szCs w:val="20"/>
        </w:rPr>
        <w:t>, że w umowie o dzieło ważny jest efekt i st</w:t>
      </w:r>
      <w:r w:rsidR="001A7A4B" w:rsidRPr="00225245">
        <w:rPr>
          <w:sz w:val="20"/>
          <w:szCs w:val="20"/>
        </w:rPr>
        <w:t>worzenie zupełnie nowej</w:t>
      </w:r>
      <w:r w:rsidR="00C23CC2" w:rsidRPr="00225245">
        <w:rPr>
          <w:sz w:val="20"/>
          <w:szCs w:val="20"/>
        </w:rPr>
        <w:t xml:space="preserve"> pracy</w:t>
      </w:r>
      <w:r w:rsidR="001A7A4B" w:rsidRPr="00225245">
        <w:rPr>
          <w:sz w:val="20"/>
          <w:szCs w:val="20"/>
        </w:rPr>
        <w:t xml:space="preserve"> </w:t>
      </w:r>
      <w:r w:rsidR="00CE363D">
        <w:rPr>
          <w:sz w:val="20"/>
          <w:szCs w:val="20"/>
        </w:rPr>
        <w:t>–</w:t>
      </w:r>
      <w:r w:rsidR="001A7A4B" w:rsidRPr="00225245">
        <w:rPr>
          <w:sz w:val="20"/>
          <w:szCs w:val="20"/>
        </w:rPr>
        <w:t xml:space="preserve"> </w:t>
      </w:r>
      <w:r w:rsidR="00CE363D">
        <w:rPr>
          <w:sz w:val="20"/>
          <w:szCs w:val="20"/>
        </w:rPr>
        <w:t xml:space="preserve">opisanego </w:t>
      </w:r>
      <w:r w:rsidR="001A7A4B" w:rsidRPr="00225245">
        <w:rPr>
          <w:sz w:val="20"/>
          <w:szCs w:val="20"/>
        </w:rPr>
        <w:t>dzieła</w:t>
      </w:r>
      <w:r w:rsidR="00C23CC2" w:rsidRPr="00225245">
        <w:rPr>
          <w:sz w:val="20"/>
          <w:szCs w:val="20"/>
        </w:rPr>
        <w:t xml:space="preserve">. </w:t>
      </w:r>
      <w:r w:rsidRPr="00225245">
        <w:rPr>
          <w:sz w:val="20"/>
          <w:szCs w:val="20"/>
        </w:rPr>
        <w:t>Z kolei</w:t>
      </w:r>
      <w:r w:rsidR="00B03FCF" w:rsidRPr="00225245">
        <w:rPr>
          <w:sz w:val="20"/>
          <w:szCs w:val="20"/>
        </w:rPr>
        <w:t xml:space="preserve">, </w:t>
      </w:r>
      <w:r w:rsidRPr="00225245">
        <w:rPr>
          <w:sz w:val="20"/>
          <w:szCs w:val="20"/>
        </w:rPr>
        <w:t xml:space="preserve"> jeśli klient zamawia u </w:t>
      </w:r>
      <w:r w:rsidR="00B03FCF" w:rsidRPr="00225245">
        <w:rPr>
          <w:sz w:val="20"/>
          <w:szCs w:val="20"/>
        </w:rPr>
        <w:t xml:space="preserve">freelancera </w:t>
      </w:r>
      <w:r w:rsidRPr="00225245">
        <w:rPr>
          <w:sz w:val="20"/>
          <w:szCs w:val="20"/>
        </w:rPr>
        <w:t xml:space="preserve">opiekę graficzną </w:t>
      </w:r>
      <w:r w:rsidR="005007EB" w:rsidRPr="00225245">
        <w:rPr>
          <w:sz w:val="20"/>
          <w:szCs w:val="20"/>
        </w:rPr>
        <w:t xml:space="preserve">dla swojej </w:t>
      </w:r>
      <w:r w:rsidRPr="00225245">
        <w:rPr>
          <w:sz w:val="20"/>
          <w:szCs w:val="20"/>
        </w:rPr>
        <w:t>firmy w sieci</w:t>
      </w:r>
      <w:r w:rsidR="005007EB" w:rsidRPr="00225245">
        <w:rPr>
          <w:sz w:val="20"/>
          <w:szCs w:val="20"/>
        </w:rPr>
        <w:t>, która nie zakłada od początku jakie działania konkretne mają zostać zrealizowane</w:t>
      </w:r>
      <w:r w:rsidRPr="00225245">
        <w:rPr>
          <w:sz w:val="20"/>
          <w:szCs w:val="20"/>
        </w:rPr>
        <w:t xml:space="preserve"> i wynagradza </w:t>
      </w:r>
      <w:r w:rsidR="00B03FCF" w:rsidRPr="00225245">
        <w:rPr>
          <w:sz w:val="20"/>
          <w:szCs w:val="20"/>
        </w:rPr>
        <w:t xml:space="preserve">go za godziny </w:t>
      </w:r>
      <w:r w:rsidRPr="00225245">
        <w:rPr>
          <w:sz w:val="20"/>
          <w:szCs w:val="20"/>
        </w:rPr>
        <w:t xml:space="preserve">pracy, a nie za ilość stworzonych grafik, to </w:t>
      </w:r>
      <w:r w:rsidR="005007EB" w:rsidRPr="00225245">
        <w:rPr>
          <w:sz w:val="20"/>
          <w:szCs w:val="20"/>
        </w:rPr>
        <w:t xml:space="preserve">wówczas będzie </w:t>
      </w:r>
      <w:r w:rsidR="006D083B" w:rsidRPr="00225245">
        <w:rPr>
          <w:sz w:val="20"/>
          <w:szCs w:val="20"/>
        </w:rPr>
        <w:t xml:space="preserve">konieczność zawarcia klasycznej umowy </w:t>
      </w:r>
      <w:r w:rsidR="00CC7E14" w:rsidRPr="00225245">
        <w:rPr>
          <w:sz w:val="20"/>
          <w:szCs w:val="20"/>
        </w:rPr>
        <w:t>zlecenie</w:t>
      </w:r>
      <w:r w:rsidRPr="00225245">
        <w:rPr>
          <w:sz w:val="20"/>
          <w:szCs w:val="20"/>
        </w:rPr>
        <w:t xml:space="preserve">. </w:t>
      </w:r>
    </w:p>
    <w:p w:rsidR="00364DD3" w:rsidRPr="00225245" w:rsidRDefault="009928FC" w:rsidP="00F63947">
      <w:pPr>
        <w:jc w:val="both"/>
        <w:rPr>
          <w:sz w:val="20"/>
          <w:szCs w:val="20"/>
        </w:rPr>
      </w:pPr>
      <w:r w:rsidRPr="00225245">
        <w:rPr>
          <w:sz w:val="20"/>
          <w:szCs w:val="20"/>
        </w:rPr>
        <w:lastRenderedPageBreak/>
        <w:t xml:space="preserve">Warto przypomnieć, </w:t>
      </w:r>
      <w:r w:rsidR="00364DD3" w:rsidRPr="00225245">
        <w:rPr>
          <w:sz w:val="20"/>
          <w:szCs w:val="20"/>
        </w:rPr>
        <w:t xml:space="preserve">że </w:t>
      </w:r>
      <w:r w:rsidR="00C1638E" w:rsidRPr="00225245">
        <w:rPr>
          <w:sz w:val="20"/>
          <w:szCs w:val="20"/>
        </w:rPr>
        <w:t xml:space="preserve">kontrakty </w:t>
      </w:r>
      <w:r w:rsidR="00364DD3" w:rsidRPr="00225245">
        <w:rPr>
          <w:sz w:val="20"/>
          <w:szCs w:val="20"/>
        </w:rPr>
        <w:t xml:space="preserve">z zagranicznymi klientami nie muszą być zawarte w formie papierowego dokumentu z podpisami. Ustalenia między stronami są wiążące, nawet jeśli umowa zostanie zawarta ustnie, telefonicznie, elektronicznie i na odległość. </w:t>
      </w:r>
    </w:p>
    <w:p w:rsidR="00364DD3" w:rsidRPr="00225245" w:rsidRDefault="00364DD3" w:rsidP="00F63947">
      <w:pPr>
        <w:jc w:val="both"/>
        <w:rPr>
          <w:b/>
          <w:sz w:val="20"/>
          <w:szCs w:val="20"/>
        </w:rPr>
      </w:pPr>
      <w:r w:rsidRPr="00225245">
        <w:rPr>
          <w:b/>
          <w:sz w:val="20"/>
          <w:szCs w:val="20"/>
        </w:rPr>
        <w:t>Jak zapłacić podatek od zagranicznych przychodów?</w:t>
      </w:r>
    </w:p>
    <w:p w:rsidR="00364DD3" w:rsidRPr="00225245" w:rsidRDefault="00364DD3" w:rsidP="00F63947">
      <w:pPr>
        <w:jc w:val="both"/>
        <w:rPr>
          <w:sz w:val="20"/>
          <w:szCs w:val="20"/>
        </w:rPr>
      </w:pPr>
      <w:r w:rsidRPr="00225245">
        <w:rPr>
          <w:sz w:val="20"/>
          <w:szCs w:val="20"/>
        </w:rPr>
        <w:t xml:space="preserve">To, jak zapłacić podatek od zagranicznych przychodów freelancera i jakiej powinien być wysokości, zależy od źródła przychodu. </w:t>
      </w:r>
      <w:r w:rsidR="00E63410" w:rsidRPr="00225245">
        <w:rPr>
          <w:sz w:val="20"/>
          <w:szCs w:val="20"/>
        </w:rPr>
        <w:t xml:space="preserve">Te ostatnie w przypadku freelancerów można </w:t>
      </w:r>
      <w:r w:rsidRPr="00225245">
        <w:rPr>
          <w:sz w:val="20"/>
          <w:szCs w:val="20"/>
        </w:rPr>
        <w:t xml:space="preserve">wyróżnić: </w:t>
      </w:r>
    </w:p>
    <w:p w:rsidR="0085723C" w:rsidRPr="00225245" w:rsidRDefault="00364DD3" w:rsidP="00F63947">
      <w:pPr>
        <w:pStyle w:val="Akapitzlist"/>
        <w:numPr>
          <w:ilvl w:val="0"/>
          <w:numId w:val="1"/>
        </w:numPr>
        <w:jc w:val="both"/>
        <w:rPr>
          <w:sz w:val="20"/>
          <w:szCs w:val="20"/>
        </w:rPr>
      </w:pPr>
      <w:r w:rsidRPr="00225245">
        <w:rPr>
          <w:sz w:val="20"/>
          <w:szCs w:val="20"/>
        </w:rPr>
        <w:t>działalność osobistą, w ramach której zawie</w:t>
      </w:r>
      <w:r w:rsidR="0085723C" w:rsidRPr="00225245">
        <w:rPr>
          <w:sz w:val="20"/>
          <w:szCs w:val="20"/>
        </w:rPr>
        <w:t xml:space="preserve">ra się umowy o dzieło i zlecenia, </w:t>
      </w:r>
    </w:p>
    <w:p w:rsidR="00364DD3" w:rsidRPr="00225245" w:rsidRDefault="00364DD3" w:rsidP="00F63947">
      <w:pPr>
        <w:pStyle w:val="Akapitzlist"/>
        <w:numPr>
          <w:ilvl w:val="0"/>
          <w:numId w:val="1"/>
        </w:numPr>
        <w:jc w:val="both"/>
        <w:rPr>
          <w:sz w:val="20"/>
          <w:szCs w:val="20"/>
        </w:rPr>
      </w:pPr>
      <w:r w:rsidRPr="00225245">
        <w:rPr>
          <w:sz w:val="20"/>
          <w:szCs w:val="20"/>
        </w:rPr>
        <w:t>przychody z praw majątkowych, które dotyczą przekazania praw autorskich lub udzielenia licencji i zw</w:t>
      </w:r>
      <w:r w:rsidR="0085723C" w:rsidRPr="00225245">
        <w:rPr>
          <w:sz w:val="20"/>
          <w:szCs w:val="20"/>
        </w:rPr>
        <w:t>iązanych z nimi ulg podatkowych,</w:t>
      </w:r>
    </w:p>
    <w:p w:rsidR="00364DD3" w:rsidRPr="00225245" w:rsidRDefault="00364DD3" w:rsidP="00F63947">
      <w:pPr>
        <w:pStyle w:val="Akapitzlist"/>
        <w:numPr>
          <w:ilvl w:val="0"/>
          <w:numId w:val="1"/>
        </w:numPr>
        <w:jc w:val="both"/>
        <w:rPr>
          <w:sz w:val="20"/>
          <w:szCs w:val="20"/>
        </w:rPr>
      </w:pPr>
      <w:r w:rsidRPr="00225245">
        <w:rPr>
          <w:sz w:val="20"/>
          <w:szCs w:val="20"/>
        </w:rPr>
        <w:t>działalność gospodarczą u osób, które prowadzą firmy</w:t>
      </w:r>
      <w:r w:rsidR="0085723C" w:rsidRPr="00225245">
        <w:rPr>
          <w:sz w:val="20"/>
          <w:szCs w:val="20"/>
        </w:rPr>
        <w:t>,</w:t>
      </w:r>
      <w:r w:rsidRPr="00225245">
        <w:rPr>
          <w:sz w:val="20"/>
          <w:szCs w:val="20"/>
        </w:rPr>
        <w:t xml:space="preserve"> </w:t>
      </w:r>
    </w:p>
    <w:p w:rsidR="00364DD3" w:rsidRPr="00225245" w:rsidRDefault="00364DD3" w:rsidP="00F63947">
      <w:pPr>
        <w:pStyle w:val="Akapitzlist"/>
        <w:numPr>
          <w:ilvl w:val="0"/>
          <w:numId w:val="1"/>
        </w:numPr>
        <w:jc w:val="both"/>
        <w:rPr>
          <w:sz w:val="20"/>
          <w:szCs w:val="20"/>
        </w:rPr>
      </w:pPr>
      <w:r w:rsidRPr="00225245">
        <w:rPr>
          <w:sz w:val="20"/>
          <w:szCs w:val="20"/>
        </w:rPr>
        <w:t xml:space="preserve">inne źródła, do których można zaklasyfikować zlecenia o mieszanym charakterze, które np. częściowo klasyfikują się do kilku umów (np. umowa zlecenia i umowa agencyjna). </w:t>
      </w:r>
    </w:p>
    <w:p w:rsidR="00364DD3" w:rsidRPr="00225245" w:rsidRDefault="0065741A" w:rsidP="00F63947">
      <w:pPr>
        <w:jc w:val="both"/>
        <w:rPr>
          <w:sz w:val="20"/>
          <w:szCs w:val="20"/>
        </w:rPr>
      </w:pPr>
      <w:r w:rsidRPr="00225245">
        <w:rPr>
          <w:sz w:val="20"/>
          <w:szCs w:val="20"/>
        </w:rPr>
        <w:t>Należy pamiętać</w:t>
      </w:r>
      <w:r w:rsidR="00364DD3" w:rsidRPr="00225245">
        <w:rPr>
          <w:sz w:val="20"/>
          <w:szCs w:val="20"/>
        </w:rPr>
        <w:t xml:space="preserve">, że mieszkając </w:t>
      </w:r>
      <w:r w:rsidRPr="00225245">
        <w:rPr>
          <w:sz w:val="20"/>
          <w:szCs w:val="20"/>
        </w:rPr>
        <w:t xml:space="preserve">na terenie Polski </w:t>
      </w:r>
      <w:r w:rsidR="00E63410" w:rsidRPr="00225245">
        <w:rPr>
          <w:sz w:val="20"/>
          <w:szCs w:val="20"/>
        </w:rPr>
        <w:t>przez okres dłuższy niż 183</w:t>
      </w:r>
      <w:r w:rsidR="00501976" w:rsidRPr="00225245">
        <w:rPr>
          <w:sz w:val="20"/>
          <w:szCs w:val="20"/>
        </w:rPr>
        <w:t xml:space="preserve"> dni, tj. ponad połowę roku, podlega się </w:t>
      </w:r>
      <w:r w:rsidR="00364DD3" w:rsidRPr="00225245">
        <w:rPr>
          <w:sz w:val="20"/>
          <w:szCs w:val="20"/>
        </w:rPr>
        <w:t>obowiązkowi podatkowemu</w:t>
      </w:r>
      <w:r w:rsidR="00501976" w:rsidRPr="00225245">
        <w:rPr>
          <w:sz w:val="20"/>
          <w:szCs w:val="20"/>
        </w:rPr>
        <w:t xml:space="preserve"> w naszym kraju</w:t>
      </w:r>
      <w:r w:rsidR="00364DD3" w:rsidRPr="00225245">
        <w:rPr>
          <w:sz w:val="20"/>
          <w:szCs w:val="20"/>
        </w:rPr>
        <w:t>. W praktyce oznacza to, że niezależnie od t</w:t>
      </w:r>
      <w:r w:rsidR="000455DF" w:rsidRPr="00225245">
        <w:rPr>
          <w:sz w:val="20"/>
          <w:szCs w:val="20"/>
        </w:rPr>
        <w:t xml:space="preserve">ego, z jakiego kraju otrzymuje się </w:t>
      </w:r>
      <w:r w:rsidR="00364DD3" w:rsidRPr="00225245">
        <w:rPr>
          <w:sz w:val="20"/>
          <w:szCs w:val="20"/>
        </w:rPr>
        <w:t>wynagrodzenie,</w:t>
      </w:r>
      <w:r w:rsidR="000455DF" w:rsidRPr="00225245">
        <w:rPr>
          <w:sz w:val="20"/>
          <w:szCs w:val="20"/>
        </w:rPr>
        <w:t xml:space="preserve"> trzeba</w:t>
      </w:r>
      <w:r w:rsidR="00364DD3" w:rsidRPr="00225245">
        <w:rPr>
          <w:sz w:val="20"/>
          <w:szCs w:val="20"/>
        </w:rPr>
        <w:t xml:space="preserve"> opodatkować je w </w:t>
      </w:r>
      <w:r w:rsidR="000455DF" w:rsidRPr="00225245">
        <w:rPr>
          <w:sz w:val="20"/>
          <w:szCs w:val="20"/>
        </w:rPr>
        <w:t>naszym kraju</w:t>
      </w:r>
      <w:r w:rsidR="00325DEA" w:rsidRPr="00225245">
        <w:rPr>
          <w:sz w:val="20"/>
          <w:szCs w:val="20"/>
        </w:rPr>
        <w:t>. Jednak k</w:t>
      </w:r>
      <w:r w:rsidR="00364DD3" w:rsidRPr="00225245">
        <w:rPr>
          <w:sz w:val="20"/>
          <w:szCs w:val="20"/>
        </w:rPr>
        <w:t xml:space="preserve">ażde źródło przychodu rozlicza się jednak nieco inaczej. </w:t>
      </w:r>
    </w:p>
    <w:p w:rsidR="00364DD3" w:rsidRPr="00225245" w:rsidRDefault="00364DD3" w:rsidP="00F63947">
      <w:pPr>
        <w:jc w:val="both"/>
        <w:rPr>
          <w:b/>
          <w:sz w:val="20"/>
          <w:szCs w:val="20"/>
        </w:rPr>
      </w:pPr>
      <w:r w:rsidRPr="00225245">
        <w:rPr>
          <w:b/>
          <w:sz w:val="20"/>
          <w:szCs w:val="20"/>
        </w:rPr>
        <w:t>Jak zapłacić podatek od umowy o dzieło z zagranicznym klientem?</w:t>
      </w:r>
    </w:p>
    <w:p w:rsidR="00364DD3" w:rsidRPr="00225245" w:rsidRDefault="00364DD3" w:rsidP="00F63947">
      <w:pPr>
        <w:jc w:val="both"/>
        <w:rPr>
          <w:sz w:val="20"/>
          <w:szCs w:val="20"/>
        </w:rPr>
      </w:pPr>
      <w:r w:rsidRPr="00225245">
        <w:rPr>
          <w:sz w:val="20"/>
          <w:szCs w:val="20"/>
        </w:rPr>
        <w:t>Odpowiednik umowy o dzieło z</w:t>
      </w:r>
      <w:r w:rsidR="00481869" w:rsidRPr="00225245">
        <w:rPr>
          <w:sz w:val="20"/>
          <w:szCs w:val="20"/>
        </w:rPr>
        <w:t xml:space="preserve">awartej z klientem spoza Polski, wolny strzelec </w:t>
      </w:r>
      <w:r w:rsidR="00093DCB">
        <w:rPr>
          <w:sz w:val="20"/>
          <w:szCs w:val="20"/>
        </w:rPr>
        <w:t xml:space="preserve">powinien </w:t>
      </w:r>
      <w:r w:rsidR="0035136C">
        <w:rPr>
          <w:sz w:val="20"/>
          <w:szCs w:val="20"/>
        </w:rPr>
        <w:t>rozliczyć</w:t>
      </w:r>
      <w:r w:rsidR="00093DCB">
        <w:rPr>
          <w:sz w:val="20"/>
          <w:szCs w:val="20"/>
        </w:rPr>
        <w:t xml:space="preserve"> </w:t>
      </w:r>
      <w:r w:rsidRPr="00225245">
        <w:rPr>
          <w:sz w:val="20"/>
          <w:szCs w:val="20"/>
        </w:rPr>
        <w:t xml:space="preserve">w ramach działalności osobistej. </w:t>
      </w:r>
      <w:r w:rsidRPr="004D15DF">
        <w:rPr>
          <w:sz w:val="20"/>
          <w:szCs w:val="20"/>
        </w:rPr>
        <w:t>Inaczej niż w przypadku umowy z polskim zleceniodawcą</w:t>
      </w:r>
      <w:r w:rsidR="00481869" w:rsidRPr="004D15DF">
        <w:rPr>
          <w:sz w:val="20"/>
          <w:szCs w:val="20"/>
        </w:rPr>
        <w:t>,</w:t>
      </w:r>
      <w:r w:rsidRPr="004D15DF">
        <w:rPr>
          <w:sz w:val="20"/>
          <w:szCs w:val="20"/>
        </w:rPr>
        <w:t xml:space="preserve"> zagraniczny </w:t>
      </w:r>
      <w:r w:rsidR="00677372" w:rsidRPr="004D15DF">
        <w:rPr>
          <w:sz w:val="20"/>
          <w:szCs w:val="20"/>
        </w:rPr>
        <w:t xml:space="preserve">kontrahent </w:t>
      </w:r>
      <w:r w:rsidRPr="004D15DF">
        <w:rPr>
          <w:sz w:val="20"/>
          <w:szCs w:val="20"/>
        </w:rPr>
        <w:t xml:space="preserve">nie ma obowiązku opłacenia za </w:t>
      </w:r>
      <w:r w:rsidR="00677372" w:rsidRPr="004D15DF">
        <w:rPr>
          <w:sz w:val="20"/>
          <w:szCs w:val="20"/>
        </w:rPr>
        <w:t>freelancera zaliczki na podatek dochodowy</w:t>
      </w:r>
      <w:r w:rsidR="00364BFC" w:rsidRPr="004D15DF">
        <w:rPr>
          <w:sz w:val="20"/>
          <w:szCs w:val="20"/>
        </w:rPr>
        <w:t xml:space="preserve"> (PIT)</w:t>
      </w:r>
      <w:r w:rsidR="00677372" w:rsidRPr="004D15DF">
        <w:rPr>
          <w:sz w:val="20"/>
          <w:szCs w:val="20"/>
        </w:rPr>
        <w:t xml:space="preserve">. </w:t>
      </w:r>
      <w:r w:rsidR="00364BFC" w:rsidRPr="004D15DF">
        <w:rPr>
          <w:sz w:val="20"/>
          <w:szCs w:val="20"/>
        </w:rPr>
        <w:t>Tę daninę każdy wolny strzelec musi odprowadzić samodzielnie, zaraz po tym kiedy otrzyma</w:t>
      </w:r>
      <w:r w:rsidRPr="004D15DF">
        <w:rPr>
          <w:sz w:val="20"/>
          <w:szCs w:val="20"/>
        </w:rPr>
        <w:t xml:space="preserve"> wynagrodzenie</w:t>
      </w:r>
      <w:r w:rsidR="00364BFC" w:rsidRPr="004D15DF">
        <w:rPr>
          <w:sz w:val="20"/>
          <w:szCs w:val="20"/>
        </w:rPr>
        <w:t xml:space="preserve">, nie później jednak niż do </w:t>
      </w:r>
      <w:r w:rsidRPr="004D15DF">
        <w:rPr>
          <w:sz w:val="20"/>
          <w:szCs w:val="20"/>
        </w:rPr>
        <w:t xml:space="preserve">20. dnia kolejnego miesiąca kalendarzowego. </w:t>
      </w:r>
    </w:p>
    <w:p w:rsidR="00364DD3" w:rsidRPr="00225245" w:rsidRDefault="00364DD3" w:rsidP="00F63947">
      <w:pPr>
        <w:jc w:val="both"/>
        <w:rPr>
          <w:sz w:val="20"/>
          <w:szCs w:val="20"/>
        </w:rPr>
      </w:pPr>
      <w:r w:rsidRPr="00225245">
        <w:rPr>
          <w:sz w:val="20"/>
          <w:szCs w:val="20"/>
        </w:rPr>
        <w:t xml:space="preserve">Wysokość podatku </w:t>
      </w:r>
      <w:r w:rsidR="003D193A" w:rsidRPr="00225245">
        <w:rPr>
          <w:sz w:val="20"/>
          <w:szCs w:val="20"/>
        </w:rPr>
        <w:t>można obliczyć</w:t>
      </w:r>
      <w:r w:rsidRPr="00225245">
        <w:rPr>
          <w:sz w:val="20"/>
          <w:szCs w:val="20"/>
        </w:rPr>
        <w:t xml:space="preserve"> w kalkulatorach</w:t>
      </w:r>
      <w:r w:rsidR="003D193A" w:rsidRPr="00225245">
        <w:rPr>
          <w:sz w:val="20"/>
          <w:szCs w:val="20"/>
        </w:rPr>
        <w:t xml:space="preserve"> wynagrodzeń dostępnych online. Można też </w:t>
      </w:r>
      <w:r w:rsidRPr="00225245">
        <w:rPr>
          <w:sz w:val="20"/>
          <w:szCs w:val="20"/>
        </w:rPr>
        <w:t xml:space="preserve">zrobić to samodzielnie, </w:t>
      </w:r>
      <w:r w:rsidR="003D193A" w:rsidRPr="00225245">
        <w:rPr>
          <w:sz w:val="20"/>
          <w:szCs w:val="20"/>
        </w:rPr>
        <w:t xml:space="preserve">jednak </w:t>
      </w:r>
      <w:r w:rsidRPr="00225245">
        <w:rPr>
          <w:sz w:val="20"/>
          <w:szCs w:val="20"/>
        </w:rPr>
        <w:t xml:space="preserve">najpierw </w:t>
      </w:r>
      <w:r w:rsidR="003D193A" w:rsidRPr="00225245">
        <w:rPr>
          <w:sz w:val="20"/>
          <w:szCs w:val="20"/>
        </w:rPr>
        <w:t xml:space="preserve">należy </w:t>
      </w:r>
      <w:r w:rsidRPr="00225245">
        <w:rPr>
          <w:sz w:val="20"/>
          <w:szCs w:val="20"/>
        </w:rPr>
        <w:t xml:space="preserve">poznać swoją podstawę. W tym celu od kwoty wynagrodzenia </w:t>
      </w:r>
      <w:r w:rsidR="00924CFF" w:rsidRPr="00225245">
        <w:rPr>
          <w:sz w:val="20"/>
          <w:szCs w:val="20"/>
        </w:rPr>
        <w:t xml:space="preserve">należy odjąć </w:t>
      </w:r>
      <w:r w:rsidRPr="00225245">
        <w:rPr>
          <w:sz w:val="20"/>
          <w:szCs w:val="20"/>
        </w:rPr>
        <w:t>20% jego wartości – to koszt uzyskania przychodu, czyli kwota</w:t>
      </w:r>
      <w:r w:rsidR="00501976" w:rsidRPr="00225245">
        <w:rPr>
          <w:sz w:val="20"/>
          <w:szCs w:val="20"/>
        </w:rPr>
        <w:t xml:space="preserve"> ustawowo zwolniona z podatku. </w:t>
      </w:r>
      <w:r w:rsidRPr="00225245">
        <w:rPr>
          <w:sz w:val="20"/>
          <w:szCs w:val="20"/>
        </w:rPr>
        <w:t xml:space="preserve">Następnie od uzyskanej kwoty </w:t>
      </w:r>
      <w:r w:rsidR="00924CFF" w:rsidRPr="00225245">
        <w:rPr>
          <w:sz w:val="20"/>
          <w:szCs w:val="20"/>
        </w:rPr>
        <w:t xml:space="preserve">należy obliczyć 17% (lub, jeśli przekroczyło się </w:t>
      </w:r>
      <w:r w:rsidRPr="00225245">
        <w:rPr>
          <w:sz w:val="20"/>
          <w:szCs w:val="20"/>
        </w:rPr>
        <w:t>II próg podatko</w:t>
      </w:r>
      <w:r w:rsidR="00924CFF" w:rsidRPr="00225245">
        <w:rPr>
          <w:sz w:val="20"/>
          <w:szCs w:val="20"/>
        </w:rPr>
        <w:t xml:space="preserve">wy, 32%). W ten sposób uzyskana wartość stanowi </w:t>
      </w:r>
      <w:r w:rsidRPr="00225245">
        <w:rPr>
          <w:sz w:val="20"/>
          <w:szCs w:val="20"/>
        </w:rPr>
        <w:t xml:space="preserve">wysokość </w:t>
      </w:r>
      <w:r w:rsidR="00924CFF" w:rsidRPr="00225245">
        <w:rPr>
          <w:sz w:val="20"/>
          <w:szCs w:val="20"/>
        </w:rPr>
        <w:t>podatku</w:t>
      </w:r>
      <w:r w:rsidRPr="00225245">
        <w:rPr>
          <w:sz w:val="20"/>
          <w:szCs w:val="20"/>
        </w:rPr>
        <w:t xml:space="preserve">, jaką należy odprowadzić do urzędu skarbowego. </w:t>
      </w:r>
    </w:p>
    <w:p w:rsidR="00364DD3" w:rsidRPr="00225245" w:rsidRDefault="00364DD3" w:rsidP="00F63947">
      <w:pPr>
        <w:jc w:val="both"/>
        <w:rPr>
          <w:b/>
          <w:sz w:val="20"/>
          <w:szCs w:val="20"/>
        </w:rPr>
      </w:pPr>
      <w:r w:rsidRPr="00225245">
        <w:rPr>
          <w:b/>
          <w:sz w:val="20"/>
          <w:szCs w:val="20"/>
        </w:rPr>
        <w:t>Jak zapłacić podatek od umowy zlecenia zawartej z zagranicznym klientem?</w:t>
      </w:r>
    </w:p>
    <w:p w:rsidR="00364DD3" w:rsidRPr="00225245" w:rsidRDefault="00364DD3" w:rsidP="00F63947">
      <w:pPr>
        <w:jc w:val="both"/>
        <w:rPr>
          <w:sz w:val="20"/>
          <w:szCs w:val="20"/>
        </w:rPr>
      </w:pPr>
      <w:r w:rsidRPr="00225245">
        <w:rPr>
          <w:sz w:val="20"/>
          <w:szCs w:val="20"/>
        </w:rPr>
        <w:t>Rozliczenie takiej umowy nie odbiega niczym od rozliczenia umowy o dzieło bez przekazania praw autorskich</w:t>
      </w:r>
      <w:r w:rsidR="00FF0221">
        <w:rPr>
          <w:sz w:val="20"/>
          <w:szCs w:val="20"/>
        </w:rPr>
        <w:t xml:space="preserve">, tj. </w:t>
      </w:r>
      <w:r w:rsidRPr="00225245">
        <w:rPr>
          <w:sz w:val="20"/>
          <w:szCs w:val="20"/>
        </w:rPr>
        <w:t xml:space="preserve">koszt uzyskania przychodu również wynosi to 20%, a stawka podatku 17% lub 32%. W umowie zlecenia ze zleceniodawcą z zagranicy </w:t>
      </w:r>
      <w:r w:rsidR="0024210C" w:rsidRPr="00225245">
        <w:rPr>
          <w:sz w:val="20"/>
          <w:szCs w:val="20"/>
        </w:rPr>
        <w:t xml:space="preserve">należy </w:t>
      </w:r>
      <w:r w:rsidRPr="00225245">
        <w:rPr>
          <w:sz w:val="20"/>
          <w:szCs w:val="20"/>
        </w:rPr>
        <w:t xml:space="preserve">również regularnie odprowadzać zaliczkę na PIT. </w:t>
      </w:r>
    </w:p>
    <w:p w:rsidR="00364DD3" w:rsidRPr="00225245" w:rsidRDefault="00364DD3" w:rsidP="00F63947">
      <w:pPr>
        <w:jc w:val="both"/>
        <w:rPr>
          <w:b/>
          <w:sz w:val="20"/>
          <w:szCs w:val="20"/>
        </w:rPr>
      </w:pPr>
      <w:r w:rsidRPr="00225245">
        <w:rPr>
          <w:b/>
          <w:sz w:val="20"/>
          <w:szCs w:val="20"/>
        </w:rPr>
        <w:t>Jak zapłacić podatek od innych umów z zagranicznymi zleceniodawcami?</w:t>
      </w:r>
    </w:p>
    <w:p w:rsidR="00364DD3" w:rsidRPr="00225245" w:rsidRDefault="00364DD3" w:rsidP="00F63947">
      <w:pPr>
        <w:jc w:val="both"/>
        <w:rPr>
          <w:sz w:val="20"/>
          <w:szCs w:val="20"/>
        </w:rPr>
      </w:pPr>
      <w:r w:rsidRPr="00225245">
        <w:rPr>
          <w:sz w:val="20"/>
          <w:szCs w:val="20"/>
        </w:rPr>
        <w:t xml:space="preserve">Przychody z innych umów, które nie są skodyfikowane w polskim prawie cywilnym, kwalifikuje się jako przychód z innego źródła. Nie przewiduje on zryczałtowanych kosztów uzyskania przychodu, </w:t>
      </w:r>
      <w:r w:rsidR="0024210C" w:rsidRPr="00225245">
        <w:rPr>
          <w:sz w:val="20"/>
          <w:szCs w:val="20"/>
        </w:rPr>
        <w:t xml:space="preserve">które występują w przypadku umów o dzieło i zlecenia. Należy odliczy </w:t>
      </w:r>
      <w:r w:rsidRPr="00225245">
        <w:rPr>
          <w:sz w:val="20"/>
          <w:szCs w:val="20"/>
        </w:rPr>
        <w:t>tylko</w:t>
      </w:r>
      <w:r w:rsidR="00E67922" w:rsidRPr="00225245">
        <w:rPr>
          <w:sz w:val="20"/>
          <w:szCs w:val="20"/>
        </w:rPr>
        <w:t xml:space="preserve"> faktycznie poniesione koszty. </w:t>
      </w:r>
      <w:r w:rsidRPr="00225245">
        <w:rPr>
          <w:sz w:val="20"/>
          <w:szCs w:val="20"/>
        </w:rPr>
        <w:t xml:space="preserve">Stawka podatku to tradycyjnie 17% lub 32%, jednak </w:t>
      </w:r>
      <w:r w:rsidR="0024210C" w:rsidRPr="00225245">
        <w:rPr>
          <w:sz w:val="20"/>
          <w:szCs w:val="20"/>
        </w:rPr>
        <w:t xml:space="preserve">płaci się </w:t>
      </w:r>
      <w:r w:rsidRPr="00225245">
        <w:rPr>
          <w:sz w:val="20"/>
          <w:szCs w:val="20"/>
        </w:rPr>
        <w:t xml:space="preserve">ją dopiero wraz ze złożeniem </w:t>
      </w:r>
      <w:r w:rsidR="002437B9">
        <w:rPr>
          <w:sz w:val="20"/>
          <w:szCs w:val="20"/>
        </w:rPr>
        <w:t xml:space="preserve">rocznej </w:t>
      </w:r>
      <w:r w:rsidRPr="00225245">
        <w:rPr>
          <w:sz w:val="20"/>
          <w:szCs w:val="20"/>
        </w:rPr>
        <w:t xml:space="preserve">deklaracji podatkowej. </w:t>
      </w:r>
    </w:p>
    <w:p w:rsidR="00364DD3" w:rsidRPr="00225245" w:rsidRDefault="00364DD3" w:rsidP="00F63947">
      <w:pPr>
        <w:jc w:val="both"/>
        <w:rPr>
          <w:b/>
          <w:sz w:val="20"/>
          <w:szCs w:val="20"/>
        </w:rPr>
      </w:pPr>
      <w:r w:rsidRPr="00225245">
        <w:rPr>
          <w:b/>
          <w:sz w:val="20"/>
          <w:szCs w:val="20"/>
        </w:rPr>
        <w:t>Jak rozliczyć zagraniczne przychody samozatrudnionego freelancera?</w:t>
      </w:r>
    </w:p>
    <w:p w:rsidR="00364DD3" w:rsidRPr="00225245" w:rsidRDefault="00364DD3" w:rsidP="00F63947">
      <w:pPr>
        <w:jc w:val="both"/>
        <w:rPr>
          <w:sz w:val="20"/>
          <w:szCs w:val="20"/>
        </w:rPr>
      </w:pPr>
      <w:r w:rsidRPr="00225245">
        <w:rPr>
          <w:sz w:val="20"/>
          <w:szCs w:val="20"/>
        </w:rPr>
        <w:lastRenderedPageBreak/>
        <w:t xml:space="preserve">Kiedy </w:t>
      </w:r>
      <w:r w:rsidR="0018140E" w:rsidRPr="00225245">
        <w:rPr>
          <w:sz w:val="20"/>
          <w:szCs w:val="20"/>
        </w:rPr>
        <w:t xml:space="preserve">wolny strzelec zawiera </w:t>
      </w:r>
      <w:r w:rsidRPr="00225245">
        <w:rPr>
          <w:sz w:val="20"/>
          <w:szCs w:val="20"/>
        </w:rPr>
        <w:t xml:space="preserve">umowę z zagranicznym klientem w ramach działalności gospodarczej, </w:t>
      </w:r>
      <w:r w:rsidR="0018140E" w:rsidRPr="00225245">
        <w:rPr>
          <w:sz w:val="20"/>
          <w:szCs w:val="20"/>
        </w:rPr>
        <w:t>którą prowadzi</w:t>
      </w:r>
      <w:r w:rsidR="005E4976" w:rsidRPr="00225245">
        <w:rPr>
          <w:sz w:val="20"/>
          <w:szCs w:val="20"/>
        </w:rPr>
        <w:t xml:space="preserve">, odprowadza </w:t>
      </w:r>
      <w:r w:rsidRPr="00225245">
        <w:rPr>
          <w:sz w:val="20"/>
          <w:szCs w:val="20"/>
        </w:rPr>
        <w:t xml:space="preserve">podatek według wybranej formy opodatkowania: liniowo, według skali lub ryczałtem. </w:t>
      </w:r>
      <w:r w:rsidR="005E4976" w:rsidRPr="00225245">
        <w:rPr>
          <w:sz w:val="20"/>
          <w:szCs w:val="20"/>
        </w:rPr>
        <w:t xml:space="preserve">Należy pamiętać, że podatki płaci się </w:t>
      </w:r>
      <w:r w:rsidR="00286A7D" w:rsidRPr="00225245">
        <w:rPr>
          <w:sz w:val="20"/>
          <w:szCs w:val="20"/>
        </w:rPr>
        <w:t xml:space="preserve">do </w:t>
      </w:r>
      <w:r w:rsidRPr="00225245">
        <w:rPr>
          <w:sz w:val="20"/>
          <w:szCs w:val="20"/>
        </w:rPr>
        <w:t xml:space="preserve">20. dnia kolejnego miesiąca tak, jak w przypadku transakcji krajowych. </w:t>
      </w:r>
    </w:p>
    <w:p w:rsidR="00364DD3" w:rsidRPr="00225245" w:rsidRDefault="00364DD3" w:rsidP="00F63947">
      <w:pPr>
        <w:jc w:val="both"/>
        <w:rPr>
          <w:b/>
          <w:sz w:val="20"/>
          <w:szCs w:val="20"/>
        </w:rPr>
      </w:pPr>
      <w:r w:rsidRPr="00225245">
        <w:rPr>
          <w:b/>
          <w:sz w:val="20"/>
          <w:szCs w:val="20"/>
        </w:rPr>
        <w:t>Jak odprowadz</w:t>
      </w:r>
      <w:r w:rsidR="00893009" w:rsidRPr="00225245">
        <w:rPr>
          <w:b/>
          <w:sz w:val="20"/>
          <w:szCs w:val="20"/>
        </w:rPr>
        <w:t xml:space="preserve">ić podatek i jaki PIT wypełnić </w:t>
      </w:r>
      <w:r w:rsidRPr="00225245">
        <w:rPr>
          <w:b/>
          <w:sz w:val="20"/>
          <w:szCs w:val="20"/>
        </w:rPr>
        <w:t>o</w:t>
      </w:r>
      <w:r w:rsidR="00893009" w:rsidRPr="00225245">
        <w:rPr>
          <w:b/>
          <w:sz w:val="20"/>
          <w:szCs w:val="20"/>
        </w:rPr>
        <w:t>d</w:t>
      </w:r>
      <w:r w:rsidRPr="00225245">
        <w:rPr>
          <w:b/>
          <w:sz w:val="20"/>
          <w:szCs w:val="20"/>
        </w:rPr>
        <w:t xml:space="preserve"> zagranicznych przychodów?</w:t>
      </w:r>
    </w:p>
    <w:p w:rsidR="00364DD3" w:rsidRPr="00225245" w:rsidRDefault="00364DD3" w:rsidP="00F63947">
      <w:pPr>
        <w:jc w:val="both"/>
        <w:rPr>
          <w:sz w:val="20"/>
          <w:szCs w:val="20"/>
        </w:rPr>
      </w:pPr>
      <w:r w:rsidRPr="00225245">
        <w:rPr>
          <w:sz w:val="20"/>
          <w:szCs w:val="20"/>
        </w:rPr>
        <w:t>Należny podatek dochodowy najwygodniej jest opłacić z</w:t>
      </w:r>
      <w:r w:rsidR="00893009" w:rsidRPr="00225245">
        <w:rPr>
          <w:sz w:val="20"/>
          <w:szCs w:val="20"/>
        </w:rPr>
        <w:t xml:space="preserve">a pomocą przelewu </w:t>
      </w:r>
      <w:r w:rsidR="00A52E29">
        <w:rPr>
          <w:sz w:val="20"/>
          <w:szCs w:val="20"/>
        </w:rPr>
        <w:t>bankowego</w:t>
      </w:r>
      <w:r w:rsidRPr="00225245">
        <w:rPr>
          <w:sz w:val="20"/>
          <w:szCs w:val="20"/>
        </w:rPr>
        <w:t xml:space="preserve">. Symbol formularza to PIT. Numer rachunku, na jaki </w:t>
      </w:r>
      <w:r w:rsidR="00893009" w:rsidRPr="00225245">
        <w:rPr>
          <w:sz w:val="20"/>
          <w:szCs w:val="20"/>
        </w:rPr>
        <w:t xml:space="preserve">należy </w:t>
      </w:r>
      <w:r w:rsidRPr="00225245">
        <w:rPr>
          <w:sz w:val="20"/>
          <w:szCs w:val="20"/>
        </w:rPr>
        <w:t xml:space="preserve">dokonać wpłaty, generowany jest dla każdego podatnika osobno – to tak zwany </w:t>
      </w:r>
      <w:proofErr w:type="spellStart"/>
      <w:r w:rsidRPr="00225245">
        <w:rPr>
          <w:sz w:val="20"/>
          <w:szCs w:val="20"/>
        </w:rPr>
        <w:t>mikrorachunek</w:t>
      </w:r>
      <w:proofErr w:type="spellEnd"/>
      <w:r w:rsidRPr="00225245">
        <w:rPr>
          <w:sz w:val="20"/>
          <w:szCs w:val="20"/>
        </w:rPr>
        <w:t xml:space="preserve"> podatkowy. Aby uzyskać</w:t>
      </w:r>
      <w:r w:rsidR="00893009" w:rsidRPr="00225245">
        <w:rPr>
          <w:sz w:val="20"/>
          <w:szCs w:val="20"/>
        </w:rPr>
        <w:t xml:space="preserve"> indywidualny</w:t>
      </w:r>
      <w:r w:rsidRPr="00225245">
        <w:rPr>
          <w:sz w:val="20"/>
          <w:szCs w:val="20"/>
        </w:rPr>
        <w:t xml:space="preserve">, </w:t>
      </w:r>
      <w:r w:rsidR="00893009" w:rsidRPr="00225245">
        <w:rPr>
          <w:sz w:val="20"/>
          <w:szCs w:val="20"/>
        </w:rPr>
        <w:t xml:space="preserve">należy skorzystać </w:t>
      </w:r>
      <w:r w:rsidRPr="00225245">
        <w:rPr>
          <w:sz w:val="20"/>
          <w:szCs w:val="20"/>
        </w:rPr>
        <w:t>z generatora</w:t>
      </w:r>
      <w:r w:rsidR="003C55EE" w:rsidRPr="00225245">
        <w:rPr>
          <w:sz w:val="20"/>
          <w:szCs w:val="20"/>
        </w:rPr>
        <w:t xml:space="preserve"> przygotowanego przez Ministerstwo Finansów </w:t>
      </w:r>
      <w:hyperlink r:id="rId8" w:history="1">
        <w:r w:rsidR="003C55EE" w:rsidRPr="00225245">
          <w:rPr>
            <w:rStyle w:val="Hipercze"/>
            <w:sz w:val="20"/>
            <w:szCs w:val="20"/>
          </w:rPr>
          <w:t>https://www.podatki.gov.pl/generator-mikrorachunku-podatkowego</w:t>
        </w:r>
      </w:hyperlink>
      <w:r w:rsidR="00893009" w:rsidRPr="00225245">
        <w:rPr>
          <w:sz w:val="20"/>
          <w:szCs w:val="20"/>
        </w:rPr>
        <w:t xml:space="preserve"> lub dostępnego </w:t>
      </w:r>
      <w:r w:rsidR="001A7B4C">
        <w:rPr>
          <w:sz w:val="20"/>
          <w:szCs w:val="20"/>
        </w:rPr>
        <w:t xml:space="preserve">na platformach transakcyjnych </w:t>
      </w:r>
      <w:r w:rsidR="00893009" w:rsidRPr="00225245">
        <w:rPr>
          <w:sz w:val="20"/>
          <w:szCs w:val="20"/>
        </w:rPr>
        <w:t xml:space="preserve">w wybranych bankach. </w:t>
      </w:r>
      <w:r w:rsidRPr="00225245">
        <w:rPr>
          <w:sz w:val="20"/>
          <w:szCs w:val="20"/>
        </w:rPr>
        <w:t xml:space="preserve">Właściwy PIT, jaki osoba fizyczna powinna złożyć w ramach deklaracji podatkowej, to PIT 36, ale z załącznikiem PIT/ZG. Jeśli </w:t>
      </w:r>
      <w:r w:rsidR="00893009" w:rsidRPr="00225245">
        <w:rPr>
          <w:sz w:val="20"/>
          <w:szCs w:val="20"/>
        </w:rPr>
        <w:t xml:space="preserve">natomiast freelancer prowadzi </w:t>
      </w:r>
      <w:r w:rsidRPr="00225245">
        <w:rPr>
          <w:sz w:val="20"/>
          <w:szCs w:val="20"/>
        </w:rPr>
        <w:t xml:space="preserve">firmę, </w:t>
      </w:r>
      <w:r w:rsidR="00893009" w:rsidRPr="00225245">
        <w:rPr>
          <w:sz w:val="20"/>
          <w:szCs w:val="20"/>
        </w:rPr>
        <w:t xml:space="preserve">to wówczas musi złożyć </w:t>
      </w:r>
      <w:r w:rsidRPr="00225245">
        <w:rPr>
          <w:sz w:val="20"/>
          <w:szCs w:val="20"/>
        </w:rPr>
        <w:t xml:space="preserve">PIT 36, ale z załącznikiem PIT/B i PIT/ZG. </w:t>
      </w:r>
    </w:p>
    <w:p w:rsidR="00364DD3" w:rsidRPr="00225245" w:rsidRDefault="00364DD3" w:rsidP="00F63947">
      <w:pPr>
        <w:jc w:val="both"/>
        <w:rPr>
          <w:b/>
          <w:sz w:val="20"/>
          <w:szCs w:val="20"/>
        </w:rPr>
      </w:pPr>
      <w:r w:rsidRPr="00225245">
        <w:rPr>
          <w:b/>
          <w:sz w:val="20"/>
          <w:szCs w:val="20"/>
        </w:rPr>
        <w:t>Czy freelancer musi płacić ZUS od zagranicznych umów?</w:t>
      </w:r>
    </w:p>
    <w:p w:rsidR="00C1430B" w:rsidRPr="00C1430B" w:rsidRDefault="00C1430B" w:rsidP="00C1430B">
      <w:pPr>
        <w:jc w:val="both"/>
        <w:rPr>
          <w:rFonts w:ascii="Calibri" w:hAnsi="Calibri"/>
          <w:sz w:val="28"/>
          <w:szCs w:val="32"/>
        </w:rPr>
      </w:pPr>
      <w:r w:rsidRPr="00C1430B">
        <w:rPr>
          <w:rFonts w:ascii="Calibri" w:hAnsi="Calibri"/>
          <w:sz w:val="20"/>
        </w:rPr>
        <w:t>Dla wolnych strzelców umowa zlecenia kojarzy się głównie ze składką na ubezpieczenie społeczne. Zgodnie z prawem jest ona odprowadzana wraz z podatkiem w przypadku współpracy z polskimi zleceniodawcami. Z kolei</w:t>
      </w:r>
      <w:r w:rsidR="00537791">
        <w:rPr>
          <w:rFonts w:ascii="Calibri" w:hAnsi="Calibri"/>
          <w:sz w:val="20"/>
        </w:rPr>
        <w:t>,</w:t>
      </w:r>
      <w:r w:rsidRPr="00C1430B">
        <w:rPr>
          <w:rFonts w:ascii="Calibri" w:hAnsi="Calibri"/>
          <w:sz w:val="20"/>
        </w:rPr>
        <w:t xml:space="preserve"> w przypadku zleceń z zagranicznymi partnerami, którzy nie posiadają siedziby w Polsce, składka jest również obligatoryjna, ale bazuje na samodzielnym zgłoszeniu i opłaceniu przez freelancera. Wygląda to podobnie jak w przypadku wolnych strzelców, którzy prowadzą firmę, np. w postaci jednoosobowej działalności gospodarczej - oni także sami muszą odprowadzić podatki i składki na ubezpieczenia społeczne (tu jednak w każdym przypadku - umów z polskimi i zagranicznymi kontrahentami, a dodatkowa różnica polega na tym, że składka jest zryczałtowana).</w:t>
      </w:r>
    </w:p>
    <w:p w:rsidR="00364DD3" w:rsidRPr="00225245" w:rsidRDefault="00364DD3" w:rsidP="00F63947">
      <w:pPr>
        <w:jc w:val="both"/>
        <w:rPr>
          <w:b/>
          <w:sz w:val="20"/>
          <w:szCs w:val="20"/>
        </w:rPr>
      </w:pPr>
      <w:r w:rsidRPr="00225245">
        <w:rPr>
          <w:b/>
          <w:sz w:val="20"/>
          <w:szCs w:val="20"/>
        </w:rPr>
        <w:t>Umowy z zagranicznymi klientami – jak zrobić to łatwiej?</w:t>
      </w:r>
    </w:p>
    <w:p w:rsidR="004D15DF" w:rsidRDefault="00364DD3" w:rsidP="00F63947">
      <w:pPr>
        <w:jc w:val="both"/>
        <w:rPr>
          <w:sz w:val="20"/>
          <w:szCs w:val="20"/>
        </w:rPr>
      </w:pPr>
      <w:r w:rsidRPr="00225245">
        <w:rPr>
          <w:sz w:val="20"/>
          <w:szCs w:val="20"/>
        </w:rPr>
        <w:t xml:space="preserve">Jeśli </w:t>
      </w:r>
      <w:r w:rsidR="002D5126" w:rsidRPr="00225245">
        <w:rPr>
          <w:sz w:val="20"/>
          <w:szCs w:val="20"/>
        </w:rPr>
        <w:t>freelancer chce</w:t>
      </w:r>
      <w:r w:rsidRPr="00225245">
        <w:rPr>
          <w:sz w:val="20"/>
          <w:szCs w:val="20"/>
        </w:rPr>
        <w:t xml:space="preserve"> zdobywać </w:t>
      </w:r>
      <w:r w:rsidR="00115831">
        <w:rPr>
          <w:sz w:val="20"/>
          <w:szCs w:val="20"/>
        </w:rPr>
        <w:t xml:space="preserve">i rozliczać </w:t>
      </w:r>
      <w:r w:rsidRPr="00225245">
        <w:rPr>
          <w:sz w:val="20"/>
          <w:szCs w:val="20"/>
        </w:rPr>
        <w:t xml:space="preserve">zlecenia z całego świata, </w:t>
      </w:r>
      <w:r w:rsidR="007E0B17">
        <w:rPr>
          <w:sz w:val="20"/>
          <w:szCs w:val="20"/>
        </w:rPr>
        <w:t xml:space="preserve">a także </w:t>
      </w:r>
      <w:r w:rsidRPr="00225245">
        <w:rPr>
          <w:sz w:val="20"/>
          <w:szCs w:val="20"/>
        </w:rPr>
        <w:t>mieć p</w:t>
      </w:r>
      <w:r w:rsidR="002D5126" w:rsidRPr="00225245">
        <w:rPr>
          <w:sz w:val="20"/>
          <w:szCs w:val="20"/>
        </w:rPr>
        <w:t xml:space="preserve">ewność w kwestiach </w:t>
      </w:r>
      <w:r w:rsidR="004D15DF">
        <w:rPr>
          <w:sz w:val="20"/>
          <w:szCs w:val="20"/>
        </w:rPr>
        <w:t>bezpiecznego</w:t>
      </w:r>
      <w:r w:rsidR="002D5126" w:rsidRPr="00225245">
        <w:rPr>
          <w:sz w:val="20"/>
          <w:szCs w:val="20"/>
        </w:rPr>
        <w:t xml:space="preserve"> </w:t>
      </w:r>
      <w:r w:rsidR="00730B98" w:rsidRPr="00225245">
        <w:rPr>
          <w:sz w:val="20"/>
          <w:szCs w:val="20"/>
        </w:rPr>
        <w:t>podpisania umowy</w:t>
      </w:r>
      <w:r w:rsidR="004D15DF">
        <w:rPr>
          <w:sz w:val="20"/>
          <w:szCs w:val="20"/>
        </w:rPr>
        <w:t xml:space="preserve"> i </w:t>
      </w:r>
      <w:r w:rsidR="00730B98" w:rsidRPr="00225245">
        <w:rPr>
          <w:sz w:val="20"/>
          <w:szCs w:val="20"/>
        </w:rPr>
        <w:t xml:space="preserve">jej rozliczenia, w tym odprowadzenia </w:t>
      </w:r>
      <w:r w:rsidR="004D15DF">
        <w:rPr>
          <w:sz w:val="20"/>
          <w:szCs w:val="20"/>
        </w:rPr>
        <w:t xml:space="preserve">w odpowiedniej wysokości </w:t>
      </w:r>
      <w:r w:rsidR="00730B98" w:rsidRPr="00225245">
        <w:rPr>
          <w:sz w:val="20"/>
          <w:szCs w:val="20"/>
        </w:rPr>
        <w:t xml:space="preserve">podatków, </w:t>
      </w:r>
      <w:r w:rsidR="001F0AA4">
        <w:rPr>
          <w:sz w:val="20"/>
          <w:szCs w:val="20"/>
        </w:rPr>
        <w:t xml:space="preserve">otrzymania </w:t>
      </w:r>
      <w:r w:rsidR="00730B98" w:rsidRPr="00225245">
        <w:rPr>
          <w:sz w:val="20"/>
          <w:szCs w:val="20"/>
        </w:rPr>
        <w:t xml:space="preserve">dokumentacji PIT </w:t>
      </w:r>
      <w:r w:rsidR="002D5126" w:rsidRPr="00225245">
        <w:rPr>
          <w:sz w:val="20"/>
          <w:szCs w:val="20"/>
        </w:rPr>
        <w:t xml:space="preserve">oraz gwarancji płatności </w:t>
      </w:r>
      <w:r w:rsidR="001F0AA4">
        <w:rPr>
          <w:sz w:val="20"/>
          <w:szCs w:val="20"/>
        </w:rPr>
        <w:t xml:space="preserve">od nieznanego, </w:t>
      </w:r>
      <w:r w:rsidR="002D5126" w:rsidRPr="00225245">
        <w:rPr>
          <w:sz w:val="20"/>
          <w:szCs w:val="20"/>
        </w:rPr>
        <w:t xml:space="preserve">zagranicznego kontrahenta, może skorzystać </w:t>
      </w:r>
      <w:r w:rsidRPr="00225245">
        <w:rPr>
          <w:sz w:val="20"/>
          <w:szCs w:val="20"/>
        </w:rPr>
        <w:t xml:space="preserve">z rozliczenia </w:t>
      </w:r>
      <w:r w:rsidR="002D5126" w:rsidRPr="00225245">
        <w:rPr>
          <w:sz w:val="20"/>
          <w:szCs w:val="20"/>
        </w:rPr>
        <w:t xml:space="preserve">za pośrednictwem </w:t>
      </w:r>
      <w:r w:rsidRPr="00225245">
        <w:rPr>
          <w:sz w:val="20"/>
          <w:szCs w:val="20"/>
        </w:rPr>
        <w:t>Useme.</w:t>
      </w:r>
      <w:r w:rsidR="002D5126" w:rsidRPr="00225245">
        <w:rPr>
          <w:sz w:val="20"/>
          <w:szCs w:val="20"/>
        </w:rPr>
        <w:t xml:space="preserve">com. </w:t>
      </w:r>
    </w:p>
    <w:p w:rsidR="00364DD3" w:rsidRPr="00225245" w:rsidRDefault="004D15DF" w:rsidP="00F63947">
      <w:pPr>
        <w:jc w:val="both"/>
        <w:rPr>
          <w:sz w:val="20"/>
          <w:szCs w:val="20"/>
        </w:rPr>
      </w:pPr>
      <w:r w:rsidRPr="004D15DF">
        <w:rPr>
          <w:i/>
          <w:sz w:val="20"/>
          <w:szCs w:val="20"/>
        </w:rPr>
        <w:t xml:space="preserve">- </w:t>
      </w:r>
      <w:r w:rsidR="002D5126" w:rsidRPr="004D15DF">
        <w:rPr>
          <w:i/>
          <w:sz w:val="20"/>
          <w:szCs w:val="20"/>
        </w:rPr>
        <w:t xml:space="preserve">Co ważne, </w:t>
      </w:r>
      <w:r w:rsidRPr="004D15DF">
        <w:rPr>
          <w:i/>
          <w:sz w:val="20"/>
          <w:szCs w:val="20"/>
        </w:rPr>
        <w:t>nasze</w:t>
      </w:r>
      <w:r w:rsidR="00364DD3" w:rsidRPr="004D15DF">
        <w:rPr>
          <w:i/>
          <w:sz w:val="20"/>
          <w:szCs w:val="20"/>
        </w:rPr>
        <w:t xml:space="preserve"> rozwiązanie </w:t>
      </w:r>
      <w:r w:rsidRPr="004D15DF">
        <w:rPr>
          <w:i/>
          <w:sz w:val="20"/>
          <w:szCs w:val="20"/>
        </w:rPr>
        <w:t xml:space="preserve">jest </w:t>
      </w:r>
      <w:r w:rsidR="00364DD3" w:rsidRPr="004D15DF">
        <w:rPr>
          <w:i/>
          <w:sz w:val="20"/>
          <w:szCs w:val="20"/>
        </w:rPr>
        <w:t>zarówno dla osób fizycznych, jak i dla freelancerów, którzy prowad</w:t>
      </w:r>
      <w:r w:rsidR="002D5126" w:rsidRPr="004D15DF">
        <w:rPr>
          <w:i/>
          <w:sz w:val="20"/>
          <w:szCs w:val="20"/>
        </w:rPr>
        <w:t>zą</w:t>
      </w:r>
      <w:r w:rsidR="00364DD3" w:rsidRPr="004D15DF">
        <w:rPr>
          <w:i/>
          <w:sz w:val="20"/>
          <w:szCs w:val="20"/>
        </w:rPr>
        <w:t xml:space="preserve"> firmę, ale nie mają uprawień do wystawiania faktur międzynarodowych dla zagranicznych klientów. Niezależnie od statusu prawnego freelancera</w:t>
      </w:r>
      <w:r w:rsidR="004A7825" w:rsidRPr="004D15DF">
        <w:rPr>
          <w:i/>
          <w:sz w:val="20"/>
          <w:szCs w:val="20"/>
        </w:rPr>
        <w:t xml:space="preserve">, </w:t>
      </w:r>
      <w:r w:rsidRPr="004D15DF">
        <w:rPr>
          <w:i/>
          <w:sz w:val="20"/>
          <w:szCs w:val="20"/>
        </w:rPr>
        <w:t>nasza firma</w:t>
      </w:r>
      <w:r w:rsidR="00364DD3" w:rsidRPr="004D15DF">
        <w:rPr>
          <w:i/>
          <w:sz w:val="20"/>
          <w:szCs w:val="20"/>
        </w:rPr>
        <w:t xml:space="preserve"> wystawi klientowi międzynarodową fakturę zwolnioną z VAT. </w:t>
      </w:r>
      <w:r w:rsidR="004A7825" w:rsidRPr="004D15DF">
        <w:rPr>
          <w:i/>
          <w:sz w:val="20"/>
          <w:szCs w:val="20"/>
        </w:rPr>
        <w:t>Z</w:t>
      </w:r>
      <w:r w:rsidR="00364DD3" w:rsidRPr="004D15DF">
        <w:rPr>
          <w:i/>
          <w:sz w:val="20"/>
          <w:szCs w:val="20"/>
        </w:rPr>
        <w:t xml:space="preserve"> kolei </w:t>
      </w:r>
      <w:r w:rsidR="004A7825" w:rsidRPr="004D15DF">
        <w:rPr>
          <w:i/>
          <w:sz w:val="20"/>
          <w:szCs w:val="20"/>
        </w:rPr>
        <w:t xml:space="preserve">z wolnym strzelcem zawiąże </w:t>
      </w:r>
      <w:r w:rsidR="00364DD3" w:rsidRPr="004D15DF">
        <w:rPr>
          <w:i/>
          <w:sz w:val="20"/>
          <w:szCs w:val="20"/>
        </w:rPr>
        <w:t>umowę o dzieło (jako</w:t>
      </w:r>
      <w:r w:rsidR="004A7825" w:rsidRPr="004D15DF">
        <w:rPr>
          <w:i/>
          <w:sz w:val="20"/>
          <w:szCs w:val="20"/>
        </w:rPr>
        <w:t xml:space="preserve"> osoba fizyczna) lub rozliczy go </w:t>
      </w:r>
      <w:r w:rsidR="00364DD3" w:rsidRPr="004D15DF">
        <w:rPr>
          <w:i/>
          <w:sz w:val="20"/>
          <w:szCs w:val="20"/>
        </w:rPr>
        <w:t xml:space="preserve">na podstawie </w:t>
      </w:r>
      <w:r w:rsidR="00AE1434">
        <w:rPr>
          <w:i/>
          <w:sz w:val="20"/>
          <w:szCs w:val="20"/>
        </w:rPr>
        <w:t>faktury jako firma z Polski</w:t>
      </w:r>
      <w:r w:rsidR="00364DD3" w:rsidRPr="004D15DF">
        <w:rPr>
          <w:i/>
          <w:sz w:val="20"/>
          <w:szCs w:val="20"/>
        </w:rPr>
        <w:t>.</w:t>
      </w:r>
      <w:r w:rsidR="00364DD3" w:rsidRPr="00225245">
        <w:rPr>
          <w:sz w:val="20"/>
          <w:szCs w:val="20"/>
        </w:rPr>
        <w:t xml:space="preserve"> </w:t>
      </w:r>
      <w:r>
        <w:rPr>
          <w:sz w:val="20"/>
          <w:szCs w:val="20"/>
        </w:rPr>
        <w:t xml:space="preserve">– mówi Przemysław Głośny z Useme.com. </w:t>
      </w:r>
      <w:r w:rsidR="008B302C">
        <w:rPr>
          <w:sz w:val="20"/>
          <w:szCs w:val="20"/>
        </w:rPr>
        <w:t xml:space="preserve">- </w:t>
      </w:r>
      <w:r w:rsidR="00364DD3" w:rsidRPr="008B302C">
        <w:rPr>
          <w:i/>
          <w:sz w:val="20"/>
          <w:szCs w:val="20"/>
        </w:rPr>
        <w:t>W przypadk</w:t>
      </w:r>
      <w:r w:rsidR="004A7825" w:rsidRPr="008B302C">
        <w:rPr>
          <w:i/>
          <w:sz w:val="20"/>
          <w:szCs w:val="20"/>
        </w:rPr>
        <w:t xml:space="preserve">u osób fizycznych </w:t>
      </w:r>
      <w:proofErr w:type="spellStart"/>
      <w:r w:rsidR="004A7825" w:rsidRPr="008B302C">
        <w:rPr>
          <w:i/>
          <w:sz w:val="20"/>
          <w:szCs w:val="20"/>
        </w:rPr>
        <w:t>Useme</w:t>
      </w:r>
      <w:proofErr w:type="spellEnd"/>
      <w:r w:rsidR="004A7825" w:rsidRPr="008B302C">
        <w:rPr>
          <w:i/>
          <w:sz w:val="20"/>
          <w:szCs w:val="20"/>
        </w:rPr>
        <w:t xml:space="preserve"> dokonuje pełnego </w:t>
      </w:r>
      <w:r w:rsidR="00364DD3" w:rsidRPr="008B302C">
        <w:rPr>
          <w:i/>
          <w:sz w:val="20"/>
          <w:szCs w:val="20"/>
        </w:rPr>
        <w:t xml:space="preserve">rozliczenia, wypłacając kwotę netto, a wraz z końcem roku wyśle podsumowanie odprowadzonego podatku w PIT 11. Z samozatrudnionym freelancerem </w:t>
      </w:r>
      <w:r w:rsidR="008B302C">
        <w:rPr>
          <w:i/>
          <w:sz w:val="20"/>
          <w:szCs w:val="20"/>
        </w:rPr>
        <w:t>nasza platforma</w:t>
      </w:r>
      <w:r w:rsidR="00364DD3" w:rsidRPr="008B302C">
        <w:rPr>
          <w:i/>
          <w:sz w:val="20"/>
          <w:szCs w:val="20"/>
        </w:rPr>
        <w:t xml:space="preserve"> rozliczy się </w:t>
      </w:r>
      <w:r w:rsidR="004A7825" w:rsidRPr="008B302C">
        <w:rPr>
          <w:i/>
          <w:sz w:val="20"/>
          <w:szCs w:val="20"/>
        </w:rPr>
        <w:t xml:space="preserve">na zasadach </w:t>
      </w:r>
      <w:r w:rsidR="00364DD3" w:rsidRPr="008B302C">
        <w:rPr>
          <w:i/>
          <w:sz w:val="20"/>
          <w:szCs w:val="20"/>
        </w:rPr>
        <w:t>B2B.</w:t>
      </w:r>
      <w:r w:rsidR="00364DD3" w:rsidRPr="00225245">
        <w:rPr>
          <w:sz w:val="20"/>
          <w:szCs w:val="20"/>
        </w:rPr>
        <w:t xml:space="preserve"> </w:t>
      </w:r>
      <w:r w:rsidR="008B302C">
        <w:rPr>
          <w:sz w:val="20"/>
          <w:szCs w:val="20"/>
        </w:rPr>
        <w:t xml:space="preserve">– dodaje Głośny z </w:t>
      </w:r>
      <w:proofErr w:type="spellStart"/>
      <w:r w:rsidR="008B302C">
        <w:rPr>
          <w:sz w:val="20"/>
          <w:szCs w:val="20"/>
        </w:rPr>
        <w:t>Useme</w:t>
      </w:r>
      <w:proofErr w:type="spellEnd"/>
      <w:r w:rsidR="008B302C">
        <w:rPr>
          <w:sz w:val="20"/>
          <w:szCs w:val="20"/>
        </w:rPr>
        <w:t>.</w:t>
      </w:r>
    </w:p>
    <w:p w:rsidR="00C70323" w:rsidRPr="00C70323" w:rsidRDefault="004E78AD" w:rsidP="00C70323">
      <w:pPr>
        <w:jc w:val="both"/>
        <w:rPr>
          <w:b/>
          <w:sz w:val="20"/>
        </w:rPr>
      </w:pPr>
      <w:r>
        <w:rPr>
          <w:b/>
          <w:sz w:val="20"/>
        </w:rPr>
        <w:t>P</w:t>
      </w:r>
      <w:r w:rsidR="00C70323" w:rsidRPr="00C70323">
        <w:rPr>
          <w:b/>
          <w:sz w:val="20"/>
        </w:rPr>
        <w:t>raca zdalna zagranicą dla zagranicznego klienta</w:t>
      </w:r>
    </w:p>
    <w:p w:rsidR="001466FD" w:rsidRPr="001466FD" w:rsidRDefault="001466FD" w:rsidP="001466FD">
      <w:pPr>
        <w:jc w:val="both"/>
        <w:rPr>
          <w:sz w:val="20"/>
        </w:rPr>
      </w:pPr>
      <w:r w:rsidRPr="001466FD">
        <w:rPr>
          <w:sz w:val="20"/>
        </w:rPr>
        <w:t>Praca zdalna oznacza, że freelancer nie tylko może obsługiwać klienta z innego kraju, ale również zrealizować je w dowolnym miejscu na świecie. W prak</w:t>
      </w:r>
      <w:r w:rsidR="004E78AD">
        <w:rPr>
          <w:sz w:val="20"/>
        </w:rPr>
        <w:t>tyce oznacza to, ze jeśli wolny strzelec chce</w:t>
      </w:r>
      <w:r w:rsidRPr="001466FD">
        <w:rPr>
          <w:sz w:val="20"/>
        </w:rPr>
        <w:t xml:space="preserve"> na stałe zmienić miejsce zamieszkania, wewnętrzne przepisy docelowego kraju decydują, na jaki warunkach freelancer może zyskać dostęp do rynku pracy oraz prawo do płacenia podatków, czyli uzyskania rezydencji podatkowej. Praca bez pozwolenia lub wykonywanie zleceń dla klientów z kraju, w którym przebywa się na wizie turystycznej, może oznaczać poważne konsekwencje prawne i finansowe. </w:t>
      </w:r>
    </w:p>
    <w:p w:rsidR="001466FD" w:rsidRPr="001466FD" w:rsidRDefault="001466FD" w:rsidP="001466FD">
      <w:pPr>
        <w:jc w:val="both"/>
        <w:rPr>
          <w:sz w:val="20"/>
          <w:szCs w:val="20"/>
        </w:rPr>
      </w:pPr>
      <w:r w:rsidRPr="001466FD">
        <w:rPr>
          <w:sz w:val="20"/>
        </w:rPr>
        <w:t xml:space="preserve">Jeśli w ciągu roku wolny strzelec uzyskuje przychody tylko zagranicą, tj. w Polsce nie zarabia w ogóle, wówczas freelancer nie jest zobligowany do składania deklaracji podatkowy. Każdy, nawet najmniejszy przychód </w:t>
      </w:r>
      <w:r w:rsidRPr="001466FD">
        <w:rPr>
          <w:sz w:val="20"/>
        </w:rPr>
        <w:lastRenderedPageBreak/>
        <w:t xml:space="preserve">uzyskany w kraju powoduje, że ten obowiązek powstaje, tj. należy złożyć deklarację podatkową PIT i obliczyć </w:t>
      </w:r>
      <w:r w:rsidRPr="001466FD">
        <w:rPr>
          <w:sz w:val="20"/>
          <w:szCs w:val="20"/>
        </w:rPr>
        <w:t>podatek.</w:t>
      </w:r>
    </w:p>
    <w:p w:rsidR="001466FD" w:rsidRPr="001466FD" w:rsidRDefault="001466FD" w:rsidP="001466FD">
      <w:pPr>
        <w:jc w:val="both"/>
        <w:rPr>
          <w:sz w:val="20"/>
          <w:szCs w:val="20"/>
        </w:rPr>
      </w:pPr>
      <w:r w:rsidRPr="001466FD">
        <w:rPr>
          <w:sz w:val="20"/>
          <w:szCs w:val="20"/>
        </w:rPr>
        <w:t>Zasadniczo istnieją trzy modele roz</w:t>
      </w:r>
      <w:r w:rsidR="007F5A74">
        <w:rPr>
          <w:sz w:val="20"/>
          <w:szCs w:val="20"/>
        </w:rPr>
        <w:t xml:space="preserve">liczenia zagranicznego zarobku. Po pierwsze </w:t>
      </w:r>
      <w:r w:rsidRPr="001466FD">
        <w:rPr>
          <w:sz w:val="20"/>
          <w:szCs w:val="20"/>
        </w:rPr>
        <w:t xml:space="preserve">przychód podlega opodatkowaniu tylko w jednym państwie, a w </w:t>
      </w:r>
      <w:r w:rsidR="007F5A74">
        <w:rPr>
          <w:sz w:val="20"/>
          <w:szCs w:val="20"/>
        </w:rPr>
        <w:t xml:space="preserve">drugim jest zwolniony z podatku. Po drugie </w:t>
      </w:r>
      <w:r w:rsidRPr="001466FD">
        <w:rPr>
          <w:sz w:val="20"/>
          <w:szCs w:val="20"/>
        </w:rPr>
        <w:t>przychód jest opodatkowany w obu państwach, ale jedno z państw pobiera podatek tylko do określonego limitu</w:t>
      </w:r>
      <w:r w:rsidR="007F5A74">
        <w:rPr>
          <w:sz w:val="20"/>
          <w:szCs w:val="20"/>
        </w:rPr>
        <w:t xml:space="preserve">. </w:t>
      </w:r>
      <w:r w:rsidR="00E12E60">
        <w:rPr>
          <w:sz w:val="20"/>
          <w:szCs w:val="20"/>
        </w:rPr>
        <w:t xml:space="preserve">Po trzecie, </w:t>
      </w:r>
      <w:r w:rsidRPr="001466FD">
        <w:rPr>
          <w:sz w:val="20"/>
          <w:szCs w:val="20"/>
        </w:rPr>
        <w:t xml:space="preserve">przychód jest opodatkowany w obu państwach, ale podatnik może uniknąć podwójnego opodatkowania korzystając ze zwolnienia z progresją lub proporcjonalnego odliczenia. </w:t>
      </w:r>
    </w:p>
    <w:p w:rsidR="001466FD" w:rsidRPr="001466FD" w:rsidRDefault="001466FD" w:rsidP="001466FD">
      <w:pPr>
        <w:jc w:val="both"/>
        <w:rPr>
          <w:b/>
          <w:sz w:val="20"/>
          <w:szCs w:val="20"/>
        </w:rPr>
      </w:pPr>
      <w:r w:rsidRPr="001466FD">
        <w:rPr>
          <w:b/>
          <w:sz w:val="20"/>
          <w:szCs w:val="20"/>
        </w:rPr>
        <w:t xml:space="preserve">Jak zapłacić podatek od pracy wykonanej zagranicą? </w:t>
      </w:r>
    </w:p>
    <w:p w:rsidR="001466FD" w:rsidRDefault="001466FD" w:rsidP="001466FD">
      <w:pPr>
        <w:jc w:val="both"/>
        <w:rPr>
          <w:sz w:val="20"/>
          <w:szCs w:val="20"/>
        </w:rPr>
      </w:pPr>
      <w:r w:rsidRPr="001466FD">
        <w:rPr>
          <w:sz w:val="20"/>
          <w:szCs w:val="20"/>
        </w:rPr>
        <w:t>Proporcjonalnie odliczenie jest najbardziej powszechną formą: stosuje się ją wszędzie tam, gdzie umowa międzynarodowa nie wskazuje konkretnej metody lub taka umowa w ogóle nie została zwarta z danym państwem. Warto zaznaczyć, że na ogół jest ona mniej korzystna d</w:t>
      </w:r>
      <w:r w:rsidRPr="00045A5D">
        <w:rPr>
          <w:sz w:val="20"/>
          <w:szCs w:val="20"/>
        </w:rPr>
        <w:t xml:space="preserve">la </w:t>
      </w:r>
      <w:r w:rsidR="009B0DD4">
        <w:rPr>
          <w:sz w:val="20"/>
          <w:szCs w:val="20"/>
        </w:rPr>
        <w:t>freelancera</w:t>
      </w:r>
      <w:r w:rsidRPr="00045A5D">
        <w:rPr>
          <w:sz w:val="20"/>
          <w:szCs w:val="20"/>
        </w:rPr>
        <w:t xml:space="preserve"> niż zwolnienie z progresją</w:t>
      </w:r>
      <w:r w:rsidR="00045A5D" w:rsidRPr="00045A5D">
        <w:rPr>
          <w:sz w:val="20"/>
          <w:szCs w:val="20"/>
        </w:rPr>
        <w:t>, która zwalnia z podatku w Polsce wszystkie zagraniczne przychody</w:t>
      </w:r>
      <w:r>
        <w:rPr>
          <w:sz w:val="20"/>
          <w:szCs w:val="20"/>
        </w:rPr>
        <w:t xml:space="preserve">. </w:t>
      </w:r>
    </w:p>
    <w:p w:rsidR="00125463" w:rsidRDefault="00125463" w:rsidP="00F63947">
      <w:pPr>
        <w:spacing w:line="360" w:lineRule="auto"/>
        <w:jc w:val="both"/>
        <w:rPr>
          <w:rFonts w:cs="TimesNewRomanPSMT"/>
          <w:sz w:val="20"/>
          <w:szCs w:val="20"/>
        </w:rPr>
      </w:pPr>
    </w:p>
    <w:p w:rsidR="002F4484" w:rsidRPr="00225245" w:rsidRDefault="002F4484" w:rsidP="00F63947">
      <w:pPr>
        <w:spacing w:line="360" w:lineRule="auto"/>
        <w:jc w:val="both"/>
        <w:rPr>
          <w:rFonts w:cs="TimesNewRomanPSMT"/>
          <w:sz w:val="20"/>
          <w:szCs w:val="20"/>
        </w:rPr>
      </w:pPr>
      <w:bookmarkStart w:id="0" w:name="_GoBack"/>
      <w:bookmarkEnd w:id="0"/>
      <w:r w:rsidRPr="00225245">
        <w:rPr>
          <w:rFonts w:cs="TimesNewRomanPSMT"/>
          <w:sz w:val="20"/>
          <w:szCs w:val="20"/>
        </w:rPr>
        <w:t>***</w:t>
      </w:r>
    </w:p>
    <w:p w:rsidR="002F4484" w:rsidRPr="00225245" w:rsidRDefault="002F4484" w:rsidP="00F63947">
      <w:pPr>
        <w:spacing w:line="360" w:lineRule="auto"/>
        <w:jc w:val="both"/>
        <w:rPr>
          <w:b/>
          <w:sz w:val="20"/>
          <w:szCs w:val="20"/>
        </w:rPr>
      </w:pPr>
      <w:r w:rsidRPr="00225245">
        <w:rPr>
          <w:b/>
          <w:sz w:val="20"/>
          <w:szCs w:val="20"/>
        </w:rPr>
        <w:t>O Useme.com</w:t>
      </w:r>
    </w:p>
    <w:p w:rsidR="00364DD3" w:rsidRPr="00225245" w:rsidRDefault="002F4484" w:rsidP="00F63947">
      <w:pPr>
        <w:spacing w:line="360" w:lineRule="auto"/>
        <w:jc w:val="both"/>
        <w:rPr>
          <w:sz w:val="20"/>
          <w:szCs w:val="20"/>
        </w:rPr>
      </w:pPr>
      <w:proofErr w:type="spellStart"/>
      <w:r w:rsidRPr="00225245">
        <w:rPr>
          <w:rFonts w:cs="Cambria"/>
          <w:sz w:val="20"/>
          <w:szCs w:val="20"/>
        </w:rPr>
        <w:t>Use</w:t>
      </w:r>
      <w:r w:rsidRPr="00225245">
        <w:rPr>
          <w:rFonts w:cs="Cambria"/>
          <w:bCs/>
          <w:sz w:val="20"/>
          <w:szCs w:val="20"/>
        </w:rPr>
        <w:t>me</w:t>
      </w:r>
      <w:proofErr w:type="spellEnd"/>
      <w:r w:rsidRPr="00225245">
        <w:rPr>
          <w:rFonts w:cs="Cambria"/>
          <w:b/>
          <w:bCs/>
          <w:sz w:val="20"/>
          <w:szCs w:val="20"/>
        </w:rPr>
        <w:t xml:space="preserve"> </w:t>
      </w:r>
      <w:r w:rsidRPr="00225245">
        <w:rPr>
          <w:rFonts w:cs="Cambria"/>
          <w:sz w:val="20"/>
          <w:szCs w:val="20"/>
        </w:rPr>
        <w:t>to największa w Europie Centralnej platforma pracy zdalnej oraz narzędzie do jej rozliczania (</w:t>
      </w:r>
      <w:proofErr w:type="spellStart"/>
      <w:r w:rsidRPr="00225245">
        <w:rPr>
          <w:rFonts w:cs="Cambria"/>
          <w:sz w:val="20"/>
          <w:szCs w:val="20"/>
        </w:rPr>
        <w:t>FINTech</w:t>
      </w:r>
      <w:proofErr w:type="spellEnd"/>
      <w:r w:rsidRPr="00225245">
        <w:rPr>
          <w:rFonts w:cs="Cambria"/>
          <w:sz w:val="20"/>
          <w:szCs w:val="20"/>
        </w:rPr>
        <w:t xml:space="preserve">). Portal jest obecnie najdynamiczniej rozwijającą się w Europie e-usługą dla specjalistów z branży IT, mediów oraz grafiki i designu. Dotychczas zarejestrowało się na niej ponad 100 tys. użytkowników, w tym ponad 75 tys. freelancerów i 25 tys. firm - zleceniodawców. </w:t>
      </w:r>
    </w:p>
    <w:sectPr w:rsidR="00364DD3" w:rsidRPr="0022524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2DE" w:rsidRDefault="000C72DE" w:rsidP="00E261FC">
      <w:pPr>
        <w:spacing w:after="0" w:line="240" w:lineRule="auto"/>
      </w:pPr>
      <w:r>
        <w:separator/>
      </w:r>
    </w:p>
  </w:endnote>
  <w:endnote w:type="continuationSeparator" w:id="0">
    <w:p w:rsidR="000C72DE" w:rsidRDefault="000C72DE" w:rsidP="00E26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2DE" w:rsidRDefault="000C72DE" w:rsidP="00E261FC">
      <w:pPr>
        <w:spacing w:after="0" w:line="240" w:lineRule="auto"/>
      </w:pPr>
      <w:r>
        <w:separator/>
      </w:r>
    </w:p>
  </w:footnote>
  <w:footnote w:type="continuationSeparator" w:id="0">
    <w:p w:rsidR="000C72DE" w:rsidRDefault="000C72DE" w:rsidP="00E26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84" w:rsidRDefault="002F4484" w:rsidP="002F4484">
    <w:pPr>
      <w:pStyle w:val="Nagwek"/>
      <w:jc w:val="center"/>
    </w:pPr>
    <w:r>
      <w:rPr>
        <w:noProof/>
        <w:lang w:eastAsia="pl-PL"/>
      </w:rPr>
      <w:drawing>
        <wp:inline distT="0" distB="0" distL="0" distR="0" wp14:anchorId="6AA6F589" wp14:editId="22268826">
          <wp:extent cx="1671851" cy="575372"/>
          <wp:effectExtent l="0" t="0" r="5080" b="0"/>
          <wp:docPr id="1" name="Obraz 1" descr="Jakie są koszty wystawienia faktury przez Useme? – USEME | Pom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kie są koszty wystawienia faktury przez Useme? – USEME | Pom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247" cy="57550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C51C5"/>
    <w:multiLevelType w:val="hybridMultilevel"/>
    <w:tmpl w:val="96501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DD3"/>
    <w:rsid w:val="0000078B"/>
    <w:rsid w:val="0001255C"/>
    <w:rsid w:val="00024EF9"/>
    <w:rsid w:val="000455DF"/>
    <w:rsid w:val="00045A5D"/>
    <w:rsid w:val="00046257"/>
    <w:rsid w:val="00087B49"/>
    <w:rsid w:val="00090165"/>
    <w:rsid w:val="00093DCB"/>
    <w:rsid w:val="000A1E90"/>
    <w:rsid w:val="000A2E26"/>
    <w:rsid w:val="000B56BA"/>
    <w:rsid w:val="000B73AB"/>
    <w:rsid w:val="000C61A5"/>
    <w:rsid w:val="000C72DE"/>
    <w:rsid w:val="000D7778"/>
    <w:rsid w:val="000F4E32"/>
    <w:rsid w:val="000F6DA9"/>
    <w:rsid w:val="00115831"/>
    <w:rsid w:val="00125463"/>
    <w:rsid w:val="00143610"/>
    <w:rsid w:val="001466FD"/>
    <w:rsid w:val="00155AD4"/>
    <w:rsid w:val="0018140E"/>
    <w:rsid w:val="001A1132"/>
    <w:rsid w:val="001A48AD"/>
    <w:rsid w:val="001A7A4B"/>
    <w:rsid w:val="001A7B4C"/>
    <w:rsid w:val="001E3005"/>
    <w:rsid w:val="001F0AA4"/>
    <w:rsid w:val="00213616"/>
    <w:rsid w:val="002232E0"/>
    <w:rsid w:val="00225245"/>
    <w:rsid w:val="0024210C"/>
    <w:rsid w:val="002428C1"/>
    <w:rsid w:val="002437B9"/>
    <w:rsid w:val="0028203D"/>
    <w:rsid w:val="00286A7D"/>
    <w:rsid w:val="00293031"/>
    <w:rsid w:val="002A73F2"/>
    <w:rsid w:val="002B6BC1"/>
    <w:rsid w:val="002D5126"/>
    <w:rsid w:val="002E23E5"/>
    <w:rsid w:val="002F4484"/>
    <w:rsid w:val="00325DEA"/>
    <w:rsid w:val="003260A8"/>
    <w:rsid w:val="0035136C"/>
    <w:rsid w:val="00364BFC"/>
    <w:rsid w:val="00364DD3"/>
    <w:rsid w:val="00375548"/>
    <w:rsid w:val="003861BC"/>
    <w:rsid w:val="00390A27"/>
    <w:rsid w:val="00397F4F"/>
    <w:rsid w:val="003C55EE"/>
    <w:rsid w:val="003D193A"/>
    <w:rsid w:val="003D6D95"/>
    <w:rsid w:val="00470520"/>
    <w:rsid w:val="00481869"/>
    <w:rsid w:val="00494825"/>
    <w:rsid w:val="004A4E01"/>
    <w:rsid w:val="004A7825"/>
    <w:rsid w:val="004A7DB7"/>
    <w:rsid w:val="004D15DF"/>
    <w:rsid w:val="004E78AD"/>
    <w:rsid w:val="005007EB"/>
    <w:rsid w:val="00501976"/>
    <w:rsid w:val="00517154"/>
    <w:rsid w:val="00537791"/>
    <w:rsid w:val="00564DC8"/>
    <w:rsid w:val="005C38BD"/>
    <w:rsid w:val="005E241F"/>
    <w:rsid w:val="005E4976"/>
    <w:rsid w:val="00604769"/>
    <w:rsid w:val="00644452"/>
    <w:rsid w:val="00647A98"/>
    <w:rsid w:val="0065741A"/>
    <w:rsid w:val="00677372"/>
    <w:rsid w:val="006A6E56"/>
    <w:rsid w:val="006D083B"/>
    <w:rsid w:val="006F6ADE"/>
    <w:rsid w:val="006F77DC"/>
    <w:rsid w:val="00730B98"/>
    <w:rsid w:val="00750B31"/>
    <w:rsid w:val="00775EEB"/>
    <w:rsid w:val="00784174"/>
    <w:rsid w:val="007E0B17"/>
    <w:rsid w:val="007F5A74"/>
    <w:rsid w:val="0084428E"/>
    <w:rsid w:val="00845D89"/>
    <w:rsid w:val="0085723C"/>
    <w:rsid w:val="00893009"/>
    <w:rsid w:val="008938E0"/>
    <w:rsid w:val="008B302C"/>
    <w:rsid w:val="008C0EB6"/>
    <w:rsid w:val="008C5696"/>
    <w:rsid w:val="008D1359"/>
    <w:rsid w:val="008D6C7C"/>
    <w:rsid w:val="00924CFF"/>
    <w:rsid w:val="00952280"/>
    <w:rsid w:val="00953730"/>
    <w:rsid w:val="009652CB"/>
    <w:rsid w:val="009928FC"/>
    <w:rsid w:val="009A4543"/>
    <w:rsid w:val="009B0DD4"/>
    <w:rsid w:val="009B3007"/>
    <w:rsid w:val="009D34FD"/>
    <w:rsid w:val="009E380A"/>
    <w:rsid w:val="00A25260"/>
    <w:rsid w:val="00A46D36"/>
    <w:rsid w:val="00A52E29"/>
    <w:rsid w:val="00A858C8"/>
    <w:rsid w:val="00AC6F50"/>
    <w:rsid w:val="00AC7532"/>
    <w:rsid w:val="00AE1434"/>
    <w:rsid w:val="00AF01BE"/>
    <w:rsid w:val="00B03FCF"/>
    <w:rsid w:val="00B179A5"/>
    <w:rsid w:val="00B22526"/>
    <w:rsid w:val="00B52797"/>
    <w:rsid w:val="00B6004F"/>
    <w:rsid w:val="00BB4BCD"/>
    <w:rsid w:val="00BB4F7B"/>
    <w:rsid w:val="00BF5388"/>
    <w:rsid w:val="00C12C6B"/>
    <w:rsid w:val="00C1430B"/>
    <w:rsid w:val="00C1638E"/>
    <w:rsid w:val="00C23CC2"/>
    <w:rsid w:val="00C369F2"/>
    <w:rsid w:val="00C51C8D"/>
    <w:rsid w:val="00C70323"/>
    <w:rsid w:val="00CC7E14"/>
    <w:rsid w:val="00CD682D"/>
    <w:rsid w:val="00CE363D"/>
    <w:rsid w:val="00CE5E96"/>
    <w:rsid w:val="00D60F93"/>
    <w:rsid w:val="00D72ECB"/>
    <w:rsid w:val="00DD3EB6"/>
    <w:rsid w:val="00DE038A"/>
    <w:rsid w:val="00E11616"/>
    <w:rsid w:val="00E12E60"/>
    <w:rsid w:val="00E261FC"/>
    <w:rsid w:val="00E27DF2"/>
    <w:rsid w:val="00E35BD1"/>
    <w:rsid w:val="00E62A1D"/>
    <w:rsid w:val="00E63410"/>
    <w:rsid w:val="00E67922"/>
    <w:rsid w:val="00ED168B"/>
    <w:rsid w:val="00F55E06"/>
    <w:rsid w:val="00F63947"/>
    <w:rsid w:val="00F90EC0"/>
    <w:rsid w:val="00FD0A33"/>
    <w:rsid w:val="00FE39A3"/>
    <w:rsid w:val="00FF02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364D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364D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64DD3"/>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semiHidden/>
    <w:rsid w:val="00364DD3"/>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364DD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64DD3"/>
    <w:rPr>
      <w:color w:val="0000FF"/>
      <w:u w:val="single"/>
    </w:rPr>
  </w:style>
  <w:style w:type="character" w:styleId="Pogrubienie">
    <w:name w:val="Strong"/>
    <w:basedOn w:val="Domylnaczcionkaakapitu"/>
    <w:uiPriority w:val="22"/>
    <w:qFormat/>
    <w:rsid w:val="00364DD3"/>
    <w:rPr>
      <w:b/>
      <w:bCs/>
    </w:rPr>
  </w:style>
  <w:style w:type="paragraph" w:styleId="Tekstprzypisukocowego">
    <w:name w:val="endnote text"/>
    <w:basedOn w:val="Normalny"/>
    <w:link w:val="TekstprzypisukocowegoZnak"/>
    <w:uiPriority w:val="99"/>
    <w:semiHidden/>
    <w:unhideWhenUsed/>
    <w:rsid w:val="00E261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61FC"/>
    <w:rPr>
      <w:sz w:val="20"/>
      <w:szCs w:val="20"/>
    </w:rPr>
  </w:style>
  <w:style w:type="character" w:styleId="Odwoanieprzypisukocowego">
    <w:name w:val="endnote reference"/>
    <w:basedOn w:val="Domylnaczcionkaakapitu"/>
    <w:uiPriority w:val="99"/>
    <w:semiHidden/>
    <w:unhideWhenUsed/>
    <w:rsid w:val="00E261FC"/>
    <w:rPr>
      <w:vertAlign w:val="superscript"/>
    </w:rPr>
  </w:style>
  <w:style w:type="paragraph" w:styleId="Akapitzlist">
    <w:name w:val="List Paragraph"/>
    <w:basedOn w:val="Normalny"/>
    <w:uiPriority w:val="34"/>
    <w:qFormat/>
    <w:rsid w:val="0085723C"/>
    <w:pPr>
      <w:ind w:left="720"/>
      <w:contextualSpacing/>
    </w:pPr>
  </w:style>
  <w:style w:type="character" w:styleId="Odwoaniedokomentarza">
    <w:name w:val="annotation reference"/>
    <w:basedOn w:val="Domylnaczcionkaakapitu"/>
    <w:uiPriority w:val="99"/>
    <w:semiHidden/>
    <w:unhideWhenUsed/>
    <w:rsid w:val="009D34FD"/>
    <w:rPr>
      <w:sz w:val="16"/>
      <w:szCs w:val="16"/>
    </w:rPr>
  </w:style>
  <w:style w:type="paragraph" w:styleId="Tekstkomentarza">
    <w:name w:val="annotation text"/>
    <w:basedOn w:val="Normalny"/>
    <w:link w:val="TekstkomentarzaZnak"/>
    <w:uiPriority w:val="99"/>
    <w:semiHidden/>
    <w:unhideWhenUsed/>
    <w:rsid w:val="009D34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34FD"/>
    <w:rPr>
      <w:sz w:val="20"/>
      <w:szCs w:val="20"/>
    </w:rPr>
  </w:style>
  <w:style w:type="paragraph" w:styleId="Tematkomentarza">
    <w:name w:val="annotation subject"/>
    <w:basedOn w:val="Tekstkomentarza"/>
    <w:next w:val="Tekstkomentarza"/>
    <w:link w:val="TematkomentarzaZnak"/>
    <w:uiPriority w:val="99"/>
    <w:semiHidden/>
    <w:unhideWhenUsed/>
    <w:rsid w:val="009D34FD"/>
    <w:rPr>
      <w:b/>
      <w:bCs/>
    </w:rPr>
  </w:style>
  <w:style w:type="character" w:customStyle="1" w:styleId="TematkomentarzaZnak">
    <w:name w:val="Temat komentarza Znak"/>
    <w:basedOn w:val="TekstkomentarzaZnak"/>
    <w:link w:val="Tematkomentarza"/>
    <w:uiPriority w:val="99"/>
    <w:semiHidden/>
    <w:rsid w:val="009D34FD"/>
    <w:rPr>
      <w:b/>
      <w:bCs/>
      <w:sz w:val="20"/>
      <w:szCs w:val="20"/>
    </w:rPr>
  </w:style>
  <w:style w:type="paragraph" w:styleId="Tekstdymka">
    <w:name w:val="Balloon Text"/>
    <w:basedOn w:val="Normalny"/>
    <w:link w:val="TekstdymkaZnak"/>
    <w:uiPriority w:val="99"/>
    <w:semiHidden/>
    <w:unhideWhenUsed/>
    <w:rsid w:val="009D34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34FD"/>
    <w:rPr>
      <w:rFonts w:ascii="Tahoma" w:hAnsi="Tahoma" w:cs="Tahoma"/>
      <w:sz w:val="16"/>
      <w:szCs w:val="16"/>
    </w:rPr>
  </w:style>
  <w:style w:type="paragraph" w:styleId="Nagwek">
    <w:name w:val="header"/>
    <w:basedOn w:val="Normalny"/>
    <w:link w:val="NagwekZnak"/>
    <w:uiPriority w:val="99"/>
    <w:unhideWhenUsed/>
    <w:rsid w:val="002F44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4484"/>
  </w:style>
  <w:style w:type="paragraph" w:styleId="Stopka">
    <w:name w:val="footer"/>
    <w:basedOn w:val="Normalny"/>
    <w:link w:val="StopkaZnak"/>
    <w:uiPriority w:val="99"/>
    <w:unhideWhenUsed/>
    <w:rsid w:val="002F44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44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364D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364D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64DD3"/>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semiHidden/>
    <w:rsid w:val="00364DD3"/>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364DD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64DD3"/>
    <w:rPr>
      <w:color w:val="0000FF"/>
      <w:u w:val="single"/>
    </w:rPr>
  </w:style>
  <w:style w:type="character" w:styleId="Pogrubienie">
    <w:name w:val="Strong"/>
    <w:basedOn w:val="Domylnaczcionkaakapitu"/>
    <w:uiPriority w:val="22"/>
    <w:qFormat/>
    <w:rsid w:val="00364DD3"/>
    <w:rPr>
      <w:b/>
      <w:bCs/>
    </w:rPr>
  </w:style>
  <w:style w:type="paragraph" w:styleId="Tekstprzypisukocowego">
    <w:name w:val="endnote text"/>
    <w:basedOn w:val="Normalny"/>
    <w:link w:val="TekstprzypisukocowegoZnak"/>
    <w:uiPriority w:val="99"/>
    <w:semiHidden/>
    <w:unhideWhenUsed/>
    <w:rsid w:val="00E261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61FC"/>
    <w:rPr>
      <w:sz w:val="20"/>
      <w:szCs w:val="20"/>
    </w:rPr>
  </w:style>
  <w:style w:type="character" w:styleId="Odwoanieprzypisukocowego">
    <w:name w:val="endnote reference"/>
    <w:basedOn w:val="Domylnaczcionkaakapitu"/>
    <w:uiPriority w:val="99"/>
    <w:semiHidden/>
    <w:unhideWhenUsed/>
    <w:rsid w:val="00E261FC"/>
    <w:rPr>
      <w:vertAlign w:val="superscript"/>
    </w:rPr>
  </w:style>
  <w:style w:type="paragraph" w:styleId="Akapitzlist">
    <w:name w:val="List Paragraph"/>
    <w:basedOn w:val="Normalny"/>
    <w:uiPriority w:val="34"/>
    <w:qFormat/>
    <w:rsid w:val="0085723C"/>
    <w:pPr>
      <w:ind w:left="720"/>
      <w:contextualSpacing/>
    </w:pPr>
  </w:style>
  <w:style w:type="character" w:styleId="Odwoaniedokomentarza">
    <w:name w:val="annotation reference"/>
    <w:basedOn w:val="Domylnaczcionkaakapitu"/>
    <w:uiPriority w:val="99"/>
    <w:semiHidden/>
    <w:unhideWhenUsed/>
    <w:rsid w:val="009D34FD"/>
    <w:rPr>
      <w:sz w:val="16"/>
      <w:szCs w:val="16"/>
    </w:rPr>
  </w:style>
  <w:style w:type="paragraph" w:styleId="Tekstkomentarza">
    <w:name w:val="annotation text"/>
    <w:basedOn w:val="Normalny"/>
    <w:link w:val="TekstkomentarzaZnak"/>
    <w:uiPriority w:val="99"/>
    <w:semiHidden/>
    <w:unhideWhenUsed/>
    <w:rsid w:val="009D34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34FD"/>
    <w:rPr>
      <w:sz w:val="20"/>
      <w:szCs w:val="20"/>
    </w:rPr>
  </w:style>
  <w:style w:type="paragraph" w:styleId="Tematkomentarza">
    <w:name w:val="annotation subject"/>
    <w:basedOn w:val="Tekstkomentarza"/>
    <w:next w:val="Tekstkomentarza"/>
    <w:link w:val="TematkomentarzaZnak"/>
    <w:uiPriority w:val="99"/>
    <w:semiHidden/>
    <w:unhideWhenUsed/>
    <w:rsid w:val="009D34FD"/>
    <w:rPr>
      <w:b/>
      <w:bCs/>
    </w:rPr>
  </w:style>
  <w:style w:type="character" w:customStyle="1" w:styleId="TematkomentarzaZnak">
    <w:name w:val="Temat komentarza Znak"/>
    <w:basedOn w:val="TekstkomentarzaZnak"/>
    <w:link w:val="Tematkomentarza"/>
    <w:uiPriority w:val="99"/>
    <w:semiHidden/>
    <w:rsid w:val="009D34FD"/>
    <w:rPr>
      <w:b/>
      <w:bCs/>
      <w:sz w:val="20"/>
      <w:szCs w:val="20"/>
    </w:rPr>
  </w:style>
  <w:style w:type="paragraph" w:styleId="Tekstdymka">
    <w:name w:val="Balloon Text"/>
    <w:basedOn w:val="Normalny"/>
    <w:link w:val="TekstdymkaZnak"/>
    <w:uiPriority w:val="99"/>
    <w:semiHidden/>
    <w:unhideWhenUsed/>
    <w:rsid w:val="009D34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34FD"/>
    <w:rPr>
      <w:rFonts w:ascii="Tahoma" w:hAnsi="Tahoma" w:cs="Tahoma"/>
      <w:sz w:val="16"/>
      <w:szCs w:val="16"/>
    </w:rPr>
  </w:style>
  <w:style w:type="paragraph" w:styleId="Nagwek">
    <w:name w:val="header"/>
    <w:basedOn w:val="Normalny"/>
    <w:link w:val="NagwekZnak"/>
    <w:uiPriority w:val="99"/>
    <w:unhideWhenUsed/>
    <w:rsid w:val="002F44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4484"/>
  </w:style>
  <w:style w:type="paragraph" w:styleId="Stopka">
    <w:name w:val="footer"/>
    <w:basedOn w:val="Normalny"/>
    <w:link w:val="StopkaZnak"/>
    <w:uiPriority w:val="99"/>
    <w:unhideWhenUsed/>
    <w:rsid w:val="002F44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4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7259">
      <w:bodyDiv w:val="1"/>
      <w:marLeft w:val="0"/>
      <w:marRight w:val="0"/>
      <w:marTop w:val="0"/>
      <w:marBottom w:val="0"/>
      <w:divBdr>
        <w:top w:val="none" w:sz="0" w:space="0" w:color="auto"/>
        <w:left w:val="none" w:sz="0" w:space="0" w:color="auto"/>
        <w:bottom w:val="none" w:sz="0" w:space="0" w:color="auto"/>
        <w:right w:val="none" w:sz="0" w:space="0" w:color="auto"/>
      </w:divBdr>
    </w:div>
    <w:div w:id="1766531480">
      <w:bodyDiv w:val="1"/>
      <w:marLeft w:val="0"/>
      <w:marRight w:val="0"/>
      <w:marTop w:val="0"/>
      <w:marBottom w:val="0"/>
      <w:divBdr>
        <w:top w:val="none" w:sz="0" w:space="0" w:color="auto"/>
        <w:left w:val="none" w:sz="0" w:space="0" w:color="auto"/>
        <w:bottom w:val="none" w:sz="0" w:space="0" w:color="auto"/>
        <w:right w:val="none" w:sz="0" w:space="0" w:color="auto"/>
      </w:divBdr>
    </w:div>
    <w:div w:id="182138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datki.gov.pl/generator-mikrorachunku-podatkoweg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1784</Words>
  <Characters>10705</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K. Krawiec</dc:creator>
  <cp:lastModifiedBy>Piotr K. Krawiec</cp:lastModifiedBy>
  <cp:revision>2</cp:revision>
  <dcterms:created xsi:type="dcterms:W3CDTF">2021-08-05T09:24:00Z</dcterms:created>
  <dcterms:modified xsi:type="dcterms:W3CDTF">2021-08-05T09:24:00Z</dcterms:modified>
</cp:coreProperties>
</file>