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7" w:rsidRDefault="00BB2207" w:rsidP="00BB2207">
      <w:pPr>
        <w:pStyle w:val="NormalnyWeb"/>
        <w:spacing w:before="320" w:beforeAutospacing="0" w:after="80" w:afterAutospacing="0" w:line="360" w:lineRule="auto"/>
        <w:jc w:val="right"/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Warszawa, 26.10.2022</w:t>
      </w:r>
    </w:p>
    <w:p w:rsidR="00BB2207" w:rsidRPr="00BB2207" w:rsidRDefault="00BB2207" w:rsidP="00BB2207">
      <w:pPr>
        <w:pStyle w:val="NormalnyWeb"/>
        <w:spacing w:before="240" w:beforeAutospacing="0" w:after="240" w:afterAutospacing="0" w:line="360" w:lineRule="auto"/>
        <w:jc w:val="both"/>
        <w:rPr>
          <w:sz w:val="36"/>
        </w:rPr>
      </w:pPr>
      <w:r w:rsidRPr="00BB2207">
        <w:rPr>
          <w:rFonts w:ascii="Calibri" w:hAnsi="Calibri"/>
          <w:b/>
          <w:bCs/>
          <w:color w:val="000000"/>
          <w:sz w:val="32"/>
          <w:szCs w:val="22"/>
        </w:rPr>
        <w:t>ZRZUTKA WYCHODZI ZA GRANICĘ I WPROWADZA NOWOŚCI</w:t>
      </w:r>
    </w:p>
    <w:p w:rsidR="00BB2207" w:rsidRDefault="00BB2207" w:rsidP="00BB2207">
      <w:pPr>
        <w:pStyle w:val="NormalnyWeb"/>
        <w:spacing w:before="320" w:beforeAutospacing="0" w:after="8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Zrzutka.pl wyrusza na podbój zagranicy, wykorzystując do tego nową nazwę Tossacoin.com. Na początek skoncentruje się na Irlandii, potem na Niemczech, choć w wersji angielskiej platforma będzie dostępna od początku dla wszystkich użytkowników w całej Europie. Jednocześnie firma nie zaniedbuje Polski i wprowadza nowy system weryfikacji użytkowników, szykuje "charytatywny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marketplace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" oraz opcję licytacji.</w:t>
      </w:r>
    </w:p>
    <w:p w:rsidR="00BB2207" w:rsidRDefault="00BB2207" w:rsidP="00BB220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Zrzutka, wiodąca platforma </w:t>
      </w:r>
      <w:proofErr w:type="spellStart"/>
      <w:r>
        <w:rPr>
          <w:rFonts w:ascii="Calibri" w:hAnsi="Calibri"/>
          <w:color w:val="000000"/>
          <w:sz w:val="22"/>
          <w:szCs w:val="22"/>
        </w:rPr>
        <w:t>crowdfundingowa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 Polsce, prowadzi zaawansowane prace związane z przygotowaniem i realizacją ekspansji zagranicznej. Plany spółki zakładają, że na początku 2023 roku, maksymalnie w pierwszym kwartale 2023 r., wystartuje za granicą pod nowym </w:t>
      </w:r>
      <w:proofErr w:type="spellStart"/>
      <w:r>
        <w:rPr>
          <w:rFonts w:ascii="Calibri" w:hAnsi="Calibri"/>
          <w:color w:val="000000"/>
          <w:sz w:val="22"/>
          <w:szCs w:val="22"/>
        </w:rPr>
        <w:t>brandem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B2207" w:rsidRDefault="00BB2207" w:rsidP="00BB220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i/>
          <w:iCs/>
          <w:color w:val="000000"/>
          <w:sz w:val="22"/>
          <w:szCs w:val="22"/>
        </w:rPr>
        <w:t>-  Na początku chcemy się skupić na rynku europejskim. Planujemy stopniowe wychodzenie z promocją portalu na kolejne kraje, zaczynając od Irlandii, a następnie do Niemiec. Jednak już od początku platforma w wersji angielskiej, będzie dostępna we wszystkich krajach UE, tzn. że obywatele wszystkich tych krajów będą się mogli rejestrować i organizować zbiórki.</w:t>
      </w:r>
      <w:r>
        <w:rPr>
          <w:rFonts w:ascii="Calibri" w:hAnsi="Calibri"/>
          <w:color w:val="000000"/>
          <w:sz w:val="22"/>
          <w:szCs w:val="22"/>
        </w:rPr>
        <w:t xml:space="preserve"> – mówi Tomasz Chołast, członek zarządu i współzałożyciel zrzutka.pl. -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Wiadomo było od razu, że “zrzutka” to istny łamacz języka dla każdego spoza naszego kraju. Stąd, musieliśmy wymyślić nową nazwę, na tyle uniwersalną aby mogła swobodnie funkcjonować w całej UE. Ostatecznie wybraliśmy nazwę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Toss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coin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>, zarejestrowaliśmy domenę Tossacoin.com i właśnie pod tą nazwą będziemy rozszerzać naszą działalność, choć w Polsce oczywiście pozostaniemy jako zrzutka.pl</w:t>
      </w:r>
      <w:r>
        <w:rPr>
          <w:rFonts w:ascii="Calibri" w:hAnsi="Calibri"/>
          <w:color w:val="000000"/>
          <w:sz w:val="22"/>
          <w:szCs w:val="22"/>
        </w:rPr>
        <w:t xml:space="preserve"> – dodaje Chołast z zrzutka.pl.</w:t>
      </w:r>
    </w:p>
    <w:p w:rsidR="00BB2207" w:rsidRDefault="00BB2207" w:rsidP="00BB220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Spółka wyznaczyła sobie ambitne,  długoterminowe cele. Zrzutka.pl zamierza w sposób organiczny, bez przejmowania zagranicznych podmiotów, osiągnąć w ciągu 5 pierwszych lat próg 25 mln wizyt miesięcznie i 60 mln EUR wpłat na zbiórki miesięcznie.</w:t>
      </w:r>
    </w:p>
    <w:p w:rsidR="00BB2207" w:rsidRDefault="00BB2207" w:rsidP="00BB220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Nowości na zrzutka.pl</w:t>
      </w:r>
    </w:p>
    <w:p w:rsidR="00BB2207" w:rsidRDefault="00BB2207" w:rsidP="00BB220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Jednak ekspansja zagraniczna, nie zatrzymuje dalszego intensywnego rozwoju platformy w Polsce. Dlatego też, zrzutka.pl wprowadza innowację, dzięki której internauci będą mogli automatycznie zweryfikować się w zaledwie kilka minut. W tym celu, zrzutka wykorzystuje technologię dostarczaną przez </w:t>
      </w:r>
      <w:proofErr w:type="spellStart"/>
      <w:r>
        <w:rPr>
          <w:rFonts w:ascii="Calibri" w:hAnsi="Calibri"/>
          <w:color w:val="000000"/>
          <w:sz w:val="22"/>
          <w:szCs w:val="22"/>
        </w:rPr>
        <w:t>Onfido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Ltd., jednego z globalnych liderów tego typu rozwiązań na świecie.</w:t>
      </w: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> 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- „Co miesiąc na naszej platformie weryfikuje się ponad 2 500 osób. Automatyczna weryfikacja nie tylko poprawi komfort korzystania ze zrzutki, ale także użyteczność naszej platformy oraz przyspieszy cały proces weryfikacji nowego użytkownika, z średnio 24 godzin do zaledwie kilku minut. Dzięki tej nowości, nasi użytkownicy zaoszczędzą łącznie około 60 000 godzin miesięcznie.” - </w:t>
      </w:r>
      <w:r>
        <w:rPr>
          <w:rFonts w:ascii="Calibri" w:hAnsi="Calibri"/>
          <w:color w:val="000000"/>
          <w:sz w:val="22"/>
          <w:szCs w:val="22"/>
        </w:rPr>
        <w:t> mówi Tomasz Chołast, członek zarządu zrzutka.pl. </w:t>
      </w: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Nowi użytkownicy, aby skorzystać z novum, będą musieli założyć konto i zrobić przelew, optymalnie błyskawiczny. Następnie system automatycznie sprawdzi czy dane z przelewu są zgodne z tymi podanymi w formularzu. Jeżeli tak, to wówczas nowy użytkownik przesyła swój dokument tożsamości tj. dowód, paszport lub kartę pobytu. Następnie system porówna dane z dokumentu z danymi, które nowy użytkownik wpisał w formularzu i danymi z przelewu weryfikacyjnego.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Jeśli będą one zgodne, wówczas internauta otrzyma e-mail z potwierdzeniem pomyślnej weryfikacji. Od tego momentu, użytkownik będzie mógł zacząć w pełni korzystać z platformy, np. będzie mógł realizować natychmiastowe wypłaty na swoje konto bankowe lub kartę płatniczą Visa (zrzutka.pl, jako jedyna w Polsce, udostępnia możliwość błyskawicznych wypłat na karty Visa w systemie Visa Direct). Całość procesu weryfikacji zajmuje mniej niż 5 minut.</w:t>
      </w: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W najbliższej przyszłości</w:t>
      </w: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Do tej pory wyłącznie organizatorzy mogli dodawać nagrody lub oferty na swoją zrzutkę, które wspierający mogli wybierać lub kupować, w zamian za wpłatę na zbiórkę. Niedługo, zrzutka.pl wprowadzi możliwość dodawania nagród i ofert kupna przez osoby trzecie, które chcą w ten sposób wesprzeć konkretną zbiórkę. Przekazując na jej cel m.in przedmioty, usługi, vouchery czyli rzeczy materialne i niematerialne, które mogą mieć wartość dla wspierających. Każdy będzie mógł dodać swoją nagrodę lub ofertę, a wpłata za nią trafi bezpośrednio na konkretną zrzutkę.</w:t>
      </w: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Tworzony jest również globalny katalog nagród i ofert znajdujących się na platformie, w celu ułatwienia wspierającym zakupów. Dzięki czemu, zostanie stworzony na zrzutka.pl swego rodzaju </w:t>
      </w:r>
      <w:proofErr w:type="spellStart"/>
      <w:r>
        <w:rPr>
          <w:rFonts w:ascii="Calibri" w:hAnsi="Calibri"/>
          <w:color w:val="000000"/>
          <w:sz w:val="22"/>
          <w:szCs w:val="22"/>
        </w:rPr>
        <w:t>marketplace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charytatywny, z podziałem na kategorie i podkategorie, z funkcją filtrowania i wyszukiwania, jak w zwykłym sklepie internetowym. Różnica w zakupach będzie jednak znacząca, bowiem za każdą z nagród będzie stała historia konkretnej zrzutki, którą internauci wspierają, wybierając daną ofertę. </w:t>
      </w: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końca roku, zrzutka.pl uruchomi także licytacje. Dzięki, czemu wszystkie nagrody i oferty będzie można dodawać albo jako opcję "Kup teraz" albo "Licytacje".</w:t>
      </w:r>
    </w:p>
    <w:p w:rsidR="00BB2207" w:rsidRPr="002D2214" w:rsidRDefault="00BB2207" w:rsidP="00BB2207">
      <w:pPr>
        <w:spacing w:line="240" w:lineRule="auto"/>
        <w:jc w:val="both"/>
        <w:rPr>
          <w:sz w:val="20"/>
          <w:szCs w:val="20"/>
        </w:rPr>
      </w:pPr>
      <w:r w:rsidRPr="002D2214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2D2214">
        <w:rPr>
          <w:sz w:val="20"/>
          <w:szCs w:val="20"/>
        </w:rPr>
        <w:t>***</w:t>
      </w:r>
    </w:p>
    <w:p w:rsidR="00BB2207" w:rsidRPr="002D2214" w:rsidRDefault="00BB2207" w:rsidP="00BB2207">
      <w:pPr>
        <w:spacing w:line="240" w:lineRule="auto"/>
        <w:jc w:val="both"/>
        <w:rPr>
          <w:b/>
          <w:sz w:val="20"/>
          <w:szCs w:val="20"/>
        </w:rPr>
      </w:pPr>
      <w:r w:rsidRPr="002D2214">
        <w:rPr>
          <w:b/>
          <w:sz w:val="20"/>
          <w:szCs w:val="20"/>
        </w:rPr>
        <w:lastRenderedPageBreak/>
        <w:t>O Zrzutka.pl</w:t>
      </w:r>
    </w:p>
    <w:p w:rsidR="00BB2207" w:rsidRPr="002D2214" w:rsidRDefault="00BB2207" w:rsidP="00BB2207">
      <w:pPr>
        <w:spacing w:line="240" w:lineRule="auto"/>
        <w:jc w:val="both"/>
        <w:rPr>
          <w:sz w:val="20"/>
          <w:szCs w:val="20"/>
        </w:rPr>
      </w:pPr>
      <w:r w:rsidRPr="002D2214">
        <w:rPr>
          <w:sz w:val="20"/>
          <w:szCs w:val="20"/>
        </w:rPr>
        <w:t xml:space="preserve">Zrzutka.pl to narzędzie do samodzielnego zorganizowania zbiórki pieniężnej na dowolnie wybrany cel, za darmo, bez prowizji. Zrzutka.pl to nie tylko platforma </w:t>
      </w:r>
      <w:proofErr w:type="spellStart"/>
      <w:r w:rsidRPr="002D2214">
        <w:rPr>
          <w:sz w:val="20"/>
          <w:szCs w:val="20"/>
        </w:rPr>
        <w:t>crowdfundingowa</w:t>
      </w:r>
      <w:proofErr w:type="spellEnd"/>
      <w:r w:rsidRPr="002D2214">
        <w:rPr>
          <w:sz w:val="20"/>
          <w:szCs w:val="20"/>
        </w:rPr>
        <w:t xml:space="preserve"> (finansowanie społecznościowe wybranego projektu) i </w:t>
      </w:r>
      <w:proofErr w:type="spellStart"/>
      <w:r w:rsidRPr="002D2214">
        <w:rPr>
          <w:sz w:val="20"/>
          <w:szCs w:val="20"/>
        </w:rPr>
        <w:t>fundraisingowa</w:t>
      </w:r>
      <w:proofErr w:type="spellEnd"/>
      <w:r w:rsidRPr="002D2214">
        <w:rPr>
          <w:sz w:val="20"/>
          <w:szCs w:val="20"/>
        </w:rPr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2D2214">
        <w:rPr>
          <w:sz w:val="20"/>
          <w:szCs w:val="20"/>
        </w:rPr>
        <w:t>Indiegogo</w:t>
      </w:r>
      <w:proofErr w:type="spellEnd"/>
      <w:r w:rsidRPr="002D2214">
        <w:rPr>
          <w:sz w:val="20"/>
          <w:szCs w:val="20"/>
        </w:rPr>
        <w:t xml:space="preserve">, z najbardziej znanym wirtualnym portfelem świata jakim jest </w:t>
      </w:r>
      <w:proofErr w:type="spellStart"/>
      <w:r w:rsidRPr="002D2214">
        <w:rPr>
          <w:sz w:val="20"/>
          <w:szCs w:val="20"/>
        </w:rPr>
        <w:t>PayPal</w:t>
      </w:r>
      <w:proofErr w:type="spellEnd"/>
      <w:r w:rsidRPr="002D2214">
        <w:rPr>
          <w:sz w:val="20"/>
          <w:szCs w:val="20"/>
        </w:rPr>
        <w:t>. Zrzutkę może założyć osoba prywatna, a także firma, fundacja czy instytucja.</w:t>
      </w:r>
    </w:p>
    <w:p w:rsidR="00BB2207" w:rsidRPr="00F71A2B" w:rsidRDefault="00BB2207" w:rsidP="00BB2207">
      <w:pPr>
        <w:spacing w:line="360" w:lineRule="auto"/>
        <w:rPr>
          <w:i/>
        </w:rPr>
      </w:pPr>
    </w:p>
    <w:p w:rsidR="00BB2207" w:rsidRDefault="00BB2207" w:rsidP="00BB2207">
      <w:pPr>
        <w:pStyle w:val="NormalnyWeb"/>
        <w:spacing w:before="240" w:beforeAutospacing="0" w:after="0" w:afterAutospacing="0" w:line="360" w:lineRule="auto"/>
        <w:jc w:val="both"/>
      </w:pPr>
    </w:p>
    <w:p w:rsidR="00BB2207" w:rsidRDefault="00BB2207" w:rsidP="00BB220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</w:rPr>
        <w:t> </w:t>
      </w:r>
    </w:p>
    <w:p w:rsidR="007272CA" w:rsidRDefault="007272CA" w:rsidP="00BB2207">
      <w:pPr>
        <w:spacing w:line="360" w:lineRule="auto"/>
      </w:pPr>
    </w:p>
    <w:sectPr w:rsidR="00727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F8" w:rsidRDefault="00B85AF8" w:rsidP="00BB2207">
      <w:pPr>
        <w:spacing w:after="0" w:line="240" w:lineRule="auto"/>
      </w:pPr>
      <w:r>
        <w:separator/>
      </w:r>
    </w:p>
  </w:endnote>
  <w:endnote w:type="continuationSeparator" w:id="0">
    <w:p w:rsidR="00B85AF8" w:rsidRDefault="00B85AF8" w:rsidP="00B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F8" w:rsidRDefault="00B85AF8" w:rsidP="00BB2207">
      <w:pPr>
        <w:spacing w:after="0" w:line="240" w:lineRule="auto"/>
      </w:pPr>
      <w:r>
        <w:separator/>
      </w:r>
    </w:p>
  </w:footnote>
  <w:footnote w:type="continuationSeparator" w:id="0">
    <w:p w:rsidR="00B85AF8" w:rsidRDefault="00B85AF8" w:rsidP="00B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07" w:rsidRDefault="00BB2207" w:rsidP="00BB22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2C2350" wp14:editId="2D53BB03">
          <wp:extent cx="741680" cy="648335"/>
          <wp:effectExtent l="0" t="0" r="1270" b="0"/>
          <wp:docPr id="6" name="Obraz 6" descr="https://zrzutka.pl/assets/imgs/media/logo_icon_colou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zrzutka.pl/assets/imgs/media/logo_icon_colo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7"/>
    <w:rsid w:val="001B70A8"/>
    <w:rsid w:val="002E2EFC"/>
    <w:rsid w:val="007272CA"/>
    <w:rsid w:val="00A94E81"/>
    <w:rsid w:val="00B85AF8"/>
    <w:rsid w:val="00BB2207"/>
    <w:rsid w:val="00E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207"/>
  </w:style>
  <w:style w:type="paragraph" w:styleId="Stopka">
    <w:name w:val="footer"/>
    <w:basedOn w:val="Normalny"/>
    <w:link w:val="StopkaZnak"/>
    <w:uiPriority w:val="99"/>
    <w:unhideWhenUsed/>
    <w:rsid w:val="00B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207"/>
  </w:style>
  <w:style w:type="paragraph" w:styleId="Tekstdymka">
    <w:name w:val="Balloon Text"/>
    <w:basedOn w:val="Normalny"/>
    <w:link w:val="TekstdymkaZnak"/>
    <w:uiPriority w:val="99"/>
    <w:semiHidden/>
    <w:unhideWhenUsed/>
    <w:rsid w:val="00BB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207"/>
  </w:style>
  <w:style w:type="paragraph" w:styleId="Stopka">
    <w:name w:val="footer"/>
    <w:basedOn w:val="Normalny"/>
    <w:link w:val="StopkaZnak"/>
    <w:uiPriority w:val="99"/>
    <w:unhideWhenUsed/>
    <w:rsid w:val="00B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207"/>
  </w:style>
  <w:style w:type="paragraph" w:styleId="Tekstdymka">
    <w:name w:val="Balloon Text"/>
    <w:basedOn w:val="Normalny"/>
    <w:link w:val="TekstdymkaZnak"/>
    <w:uiPriority w:val="99"/>
    <w:semiHidden/>
    <w:unhideWhenUsed/>
    <w:rsid w:val="00BB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2022-10-26T06:37:00Z</dcterms:created>
  <dcterms:modified xsi:type="dcterms:W3CDTF">2022-10-26T06:37:00Z</dcterms:modified>
</cp:coreProperties>
</file>