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EE81" w14:textId="77777777" w:rsidR="00521702" w:rsidRPr="00521702" w:rsidRDefault="00521702" w:rsidP="00521702">
      <w:pPr>
        <w:pStyle w:val="NormalnyWeb"/>
        <w:spacing w:before="240" w:beforeAutospacing="0" w:after="24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21702">
        <w:rPr>
          <w:rFonts w:asciiTheme="minorHAnsi" w:hAnsiTheme="minorHAnsi" w:cstheme="minorHAnsi"/>
          <w:color w:val="000000"/>
          <w:sz w:val="22"/>
          <w:szCs w:val="22"/>
        </w:rPr>
        <w:t>Warszawa, 27.04.2023 r.</w:t>
      </w:r>
    </w:p>
    <w:p w14:paraId="2800C59F" w14:textId="47A8A201" w:rsidR="00B919F2" w:rsidRDefault="00B919F2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19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Z-ETKI WSPIERANE PRZEZ VOICEBOTY</w:t>
      </w:r>
    </w:p>
    <w:p w14:paraId="7440BC7D" w14:textId="43156CEE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2025 roku pokolenie Z będzie stanowiło już ponad 1/4 rynku pracy. Większość osób z tej generacji twierdzi, że wkrótce zmieni lub porzuci pracę. Jednym z powodów takiej deklaracji jest fakt, że firmy, w których pracują Z-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korzystają z przestarzałych lub trudnych w użyciu technologii. Największą frustracją dla młodych pracowników jest to, że technologia jest zbyt wolna (54% badanych), zbyt stara (35%) lub w firmie brakuje narzędzi, które pomagają w wykonywaniu czasochłonnych i nudnych zadań (35%). Jak 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voiceboty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pomagają zatrudniać Z-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oraz zwiększyć ich zaangażowanie w pracy? </w:t>
      </w:r>
    </w:p>
    <w:p w14:paraId="642D457F" w14:textId="48CC789D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>Osoby urodzone w latach 1997-2012, określa się mianem pokolenia Z, stanowią obecnie 30 procent światowej populacji i oczekuje się, że do 2025 roku będą stanowić 27 procent siły roboczej. Ludzie z tego pokolenia, przyspieszą duże zmiany na rynku pracy.</w:t>
      </w:r>
    </w:p>
    <w:p w14:paraId="37D00064" w14:textId="77777777" w:rsidR="00824FAE" w:rsidRPr="00824FAE" w:rsidRDefault="00824FAE" w:rsidP="00824FAE">
      <w:pPr>
        <w:pStyle w:val="Normalny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Czym Z-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różnią się na rynku pracy od poprzednich pokoleń?</w:t>
      </w:r>
    </w:p>
    <w:p w14:paraId="41ABBB58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Bez względu na wiek, doświadczenia czy branże, każdy pracownik oczekuje godnej płacy i odpowiednich warunków pracy oraz możliwości rozwoju. Istnieje jednak kilka kluczowych cech, które odróżniają pokolenie Z od ich poprzedników -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Millennials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, pokolenia X i Baby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Boomers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>. Choć wynagrodzenie jest najważniejszym czynnikiem decydującym o podjęciu pracy, pokolenie Z ceni je mniej niż każde inne. Mając do wyboru przyjęcie lepiej płatnej, lecz nudnej pracy lub pracy, która była bardziej interesująca, ale nie była tak dobrze płatna, przedstawiciele pokolenia Z, w większości wybiorą tę drugą opcję.</w:t>
      </w:r>
    </w:p>
    <w:p w14:paraId="743EEF97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Są pierwszym cyfrowym pokoleniem, które dorasta nie pamiętając świata bez internetu. Nigdy nie używali analogowego filmu do aparatu, odtwarzacza CD, papierowej mapy czy dyskietki. Generacja Z została nazwana „pierwszym globalnym pokoleniem”, dorastającym w społeczeństwie, w którym globalne treści i informacje są ogólnie bardziej dostępne, a zakupy za pomocą jednego kliknięcia czy praca z dowolnego miejsca na świecie są oczywiste. - </w:t>
      </w:r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Powszechne wykorzystanie innowacyjnych narzędzie oraz łatwość adopcji nowych technologii przez to pokolenie, powoduje że nie umie się ono obejść bez niej zarówno w życiu prywatnym, jak i pracy. Dlatego też oczekuję, że pracodawcy umożliwią im swobodne korzystania z nowoczesnych narzędzi i technologii. Dzięki czemu, nie muszą poświęcać wiele czasu na męczące, nużące i powtarzalne zadania, gdyż to właśnie innowacyjne rozwiązania IT, sztuczna inteligencja wykonuje za nich te prace. A sami mogą koncentrować się na bardziej wyrafinowanych i wymagających zadaniach. </w:t>
      </w: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– mówi Bartosz Malinowski,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Head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Voicebot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w firmie APIFONICA.com.</w:t>
      </w:r>
    </w:p>
    <w:p w14:paraId="2D7A5EC8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Dlaczego Z-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rezygnują?</w:t>
      </w:r>
    </w:p>
    <w:p w14:paraId="4A92D9ED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>Pokolenie Z może zmienić pracę nawet 10 razy w okresie pomiędzy 18-stym a 34-tym rokiem swojego życia, wynika z najnowszych badania przeprowadzonych w USA. Ponad 40% pracowników z pokolenia Z, uznaje równowagę między życiem zawodowym a prywatnym, elastyczne urlopy, pracę zdalną oraz korzystanie z nowoczesnych narzędzi czy technologii w firmach, za najważniejsze priorytety przy poszukiwaniu pracy.</w:t>
      </w:r>
    </w:p>
    <w:p w14:paraId="7EBF2692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>Wśród powodów, dla których Z-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nie wybierają pracodawców lub nie chcą dłużej w danej firmie pracować, są m.in. korzystanie przez przedsiębiorstwa ze starej technologii i przestarzałych narzędzi. Jak wynika z badań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Laserfiche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, przeprowadzonych w Wielkiej Brytanii, jedna na pięć osób (20%) z pokolenia Z w wieku produkcyjnym, zrezygnowała z pracy z powodu bezużytecznej technologii, z której korzystała. Połowa (49%) respondentów jeszcze nie zrezygnowała, ale rozważa odejście z firmy z </w:t>
      </w:r>
      <w:r w:rsidRPr="00824FAE">
        <w:rPr>
          <w:rFonts w:asciiTheme="minorHAnsi" w:hAnsiTheme="minorHAnsi" w:cstheme="minorHAnsi"/>
          <w:color w:val="000000"/>
          <w:sz w:val="22"/>
          <w:szCs w:val="22"/>
        </w:rPr>
        <w:lastRenderedPageBreak/>
        <w:t>powodu przestarzałej lub trudnej w użyciu technologii. Największą frustracją dla młodych pracowników jest to, że technologia jest zbyt wolna (54%), zbyt stara (35%) lub brakuje w niej narzędzi, które pomagają w wykonywaniu czasochłonnych zadań (35%). Co nie jest zaskakujące dwie trzecie (66%) przedstawicieli pokolenia Z zgadza się, że technologia osobista jest lepsza w domu w porównaniu z tym, czego używają w biurze. Jedynie 30% respondentów stwierdziło, że nie rozważa odejścia z firmy z powodu przestarzałych lub trudnych w użyciu technologii.</w:t>
      </w:r>
    </w:p>
    <w:p w14:paraId="0637A834" w14:textId="7EC7DCE6" w:rsidR="00824FAE" w:rsidRPr="00824FAE" w:rsidRDefault="00164CED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Jak 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voiceboty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wspierają rekrutację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</w:t>
      </w:r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etek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polepszają doświadczenia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HR</w:t>
      </w:r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spellStart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owców</w:t>
      </w:r>
      <w:proofErr w:type="spellEnd"/>
      <w:r w:rsidRPr="00824F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?</w:t>
      </w:r>
    </w:p>
    <w:p w14:paraId="203C7B6E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HR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Voicebot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to oprogramowanie oparte na sztucznej inteligencji, dzięki któremu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rekruterzy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mogą obsadzać wakaty na czas, przy niższym koszcie oraz mniejszym wykorzystaniu zasobów pracodawcy. W jaki sposób? Poprzez automatyzację najbardziej czasochłonnych etapów procesu rekrutacji: selekcja CV, rozmowy telefoniczne, planowanie rozmów kwalifikacyjnych, informacja zwrotna dla kandydatów, wprowadzanie danych HRM oraz raportowaniu. Nie należy zapominać także o tym, że inteligentny asystent głosowy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Apifonica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skontaktuje się z każdym kandydatem maksymalnie do 5 minut po jego zgłoszeniu, co jak pokazują badania zwiększa szanse sukcesu, czyli pozytywnej decyzji aplikującego, nawet 9-cio krotnie. A pracodawca docierając do kandydatów wcześniej niż ktokolwiek inny, uzyskuje dostęp do szerszej puli kandydatów i podpisuje umowy z najlepszymi kandydatami.</w:t>
      </w:r>
    </w:p>
    <w:p w14:paraId="4B57E8B4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Po przeprowadzeniu kilkudziesięciu tysięcy rozmów przez nasze </w:t>
      </w:r>
      <w:proofErr w:type="spellStart"/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voiceboty</w:t>
      </w:r>
      <w:proofErr w:type="spellEnd"/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 kandydatami do pracy do firm, które są klientami </w:t>
      </w:r>
      <w:proofErr w:type="spellStart"/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Apifonica</w:t>
      </w:r>
      <w:proofErr w:type="spellEnd"/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dane statystyczne pokazują, że 70% przyszłych pracowników odpowiada na wszystkie pytania podczas rozmowy, która trwa średnio około 4 minut. Z naszych doświadczeń wynika, że kandydaci do pracy nie postrzegają rozmów z inteligentnymi asystentami głosowymi za trudne czy też nieprzyjemne. Co więcej, w przypadku pokolenia Z, dominująca większość kandydatów postrzega rozmowę z </w:t>
      </w:r>
      <w:proofErr w:type="spellStart"/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voicebotami</w:t>
      </w:r>
      <w:proofErr w:type="spellEnd"/>
      <w:r w:rsidRPr="00824F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jako przejaw innowacji, które stosuje nowoczesna firma.</w:t>
      </w: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– komentuje Bartosz Malinowski,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Head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Voicebot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w firmie APIFONICA.com.</w:t>
      </w:r>
    </w:p>
    <w:p w14:paraId="06870EA5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Oprócz weryfikacji kluczowych kompetencji zdefiniowanych przez firmy, HR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pełnią też ważną rolę informacyjną dla kandydatów, przekazując najważniejsze dane o stanowisku pracy, warunkach zatrudniania i następnych krokach w procesie rekrutacji. Pełen raport z rozmowy jest umieszczany w systemie ATS, na podstawie którego rekruter decyduje o dalszej weryfikacji kompetencji przyszłych pracowników. </w:t>
      </w:r>
    </w:p>
    <w:p w14:paraId="06498DD6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>Inteligentni asystenci głosowi odpowiedzą na każdą aplikację, która spłynie do firmy i przekażą głosowo każdemu kandydatowi informację zwrotną po rozmowie kwalifikacyjnej. Szybka i spójna komunikacja z Z-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etkami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poprawia ich doświadczenia poznawcze i wzmacnia markę pracodawcy. Wykorzystanie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voicebotów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może sprawić, że także Z-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pracujący jako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rekruterzy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>, będą bardziej zaangażowani i zadowoleni ze swojej pracy, a także bardziej wydajni. W jaki sposób? Automatyzując powtarzalne, nudne, i czasochłonne zadania w dziale rekrutacji. Dzięki czemu, młodzi HR-owcy mogą skupić się na wymagających, kreatywnych i satysfakcjonujących zadaniach. A to właśnie sprawia, że pracownicy działów rekrutacji, w tym Z-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etki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>, są bardziej zmotywowani i wydajni w pracy.</w:t>
      </w:r>
    </w:p>
    <w:p w14:paraId="4ED2FF91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>***</w:t>
      </w:r>
    </w:p>
    <w:p w14:paraId="0FA339B1" w14:textId="77777777" w:rsidR="00824FAE" w:rsidRPr="00824FAE" w:rsidRDefault="00824FAE" w:rsidP="00824FA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>O APIFONICA</w:t>
      </w:r>
    </w:p>
    <w:p w14:paraId="14BE91CB" w14:textId="006D0C9D" w:rsidR="003A4916" w:rsidRPr="00824FAE" w:rsidRDefault="00824FAE" w:rsidP="00AE4216">
      <w:pPr>
        <w:pStyle w:val="NormalnyWeb"/>
        <w:spacing w:before="240" w:beforeAutospacing="0" w:after="240" w:afterAutospacing="0"/>
        <w:jc w:val="both"/>
        <w:rPr>
          <w:rFonts w:cstheme="minorHAnsi"/>
        </w:rPr>
      </w:pPr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Rozwiązania </w:t>
      </w:r>
      <w:proofErr w:type="spellStart"/>
      <w:r w:rsidRPr="00824FAE">
        <w:rPr>
          <w:rFonts w:asciiTheme="minorHAnsi" w:hAnsiTheme="minorHAnsi" w:cstheme="minorHAnsi"/>
          <w:color w:val="000000"/>
          <w:sz w:val="22"/>
          <w:szCs w:val="22"/>
        </w:rPr>
        <w:t>Apifonica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 w:rsidR="00280567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824FAE">
        <w:rPr>
          <w:rFonts w:asciiTheme="minorHAnsi" w:hAnsiTheme="minorHAnsi" w:cstheme="minorHAnsi"/>
          <w:color w:val="000000"/>
          <w:sz w:val="22"/>
          <w:szCs w:val="22"/>
        </w:rPr>
        <w:t>oicebota</w:t>
      </w:r>
      <w:proofErr w:type="spellEnd"/>
      <w:r w:rsidRPr="00824FAE">
        <w:rPr>
          <w:rFonts w:asciiTheme="minorHAnsi" w:hAnsiTheme="minorHAnsi" w:cstheme="minorHAnsi"/>
          <w:color w:val="000000"/>
          <w:sz w:val="22"/>
          <w:szCs w:val="22"/>
        </w:rPr>
        <w:t xml:space="preserve"> napędzanego przez sztuczną inteligencję, inteligentne raportowanie i automatyzację przepływu pracy. </w:t>
      </w:r>
      <w:r w:rsidR="00CE35F2">
        <w:rPr>
          <w:rFonts w:asciiTheme="minorHAnsi" w:hAnsiTheme="minorHAnsi" w:cstheme="minorHAnsi"/>
          <w:color w:val="000000"/>
          <w:sz w:val="22"/>
          <w:szCs w:val="22"/>
        </w:rPr>
        <w:t xml:space="preserve">Więcej na </w:t>
      </w:r>
      <w:hyperlink r:id="rId4" w:history="1">
        <w:r w:rsidR="00CE35F2" w:rsidRPr="00C92A87">
          <w:rPr>
            <w:rStyle w:val="Hipercze"/>
            <w:rFonts w:asciiTheme="minorHAnsi" w:hAnsiTheme="minorHAnsi" w:cstheme="minorHAnsi"/>
            <w:sz w:val="22"/>
            <w:szCs w:val="22"/>
          </w:rPr>
          <w:t>https://www.apifonica.com/pl/</w:t>
        </w:r>
      </w:hyperlink>
      <w:r w:rsidR="00CE35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3A4916" w:rsidRPr="0082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164CED"/>
    <w:rsid w:val="00280567"/>
    <w:rsid w:val="003A4916"/>
    <w:rsid w:val="00521702"/>
    <w:rsid w:val="00604069"/>
    <w:rsid w:val="00824FAE"/>
    <w:rsid w:val="009B0FBB"/>
    <w:rsid w:val="00AE4216"/>
    <w:rsid w:val="00AF693D"/>
    <w:rsid w:val="00B919F2"/>
    <w:rsid w:val="00CE35F2"/>
    <w:rsid w:val="00D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BAC"/>
  <w15:chartTrackingRefBased/>
  <w15:docId w15:val="{D1730C73-F47A-4289-B7EC-F38C1854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E35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ifonica.com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7</cp:revision>
  <dcterms:created xsi:type="dcterms:W3CDTF">2023-04-26T15:50:00Z</dcterms:created>
  <dcterms:modified xsi:type="dcterms:W3CDTF">2023-04-26T15:52:00Z</dcterms:modified>
</cp:coreProperties>
</file>