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9B9E" w14:textId="06E5A444" w:rsidR="0034363F" w:rsidRPr="0034363F" w:rsidRDefault="0034363F" w:rsidP="0034363F">
      <w:pPr>
        <w:jc w:val="right"/>
        <w:rPr>
          <w:rFonts w:cstheme="minorHAnsi"/>
        </w:rPr>
      </w:pPr>
      <w:r w:rsidRPr="0034363F">
        <w:rPr>
          <w:rFonts w:cstheme="minorHAnsi"/>
        </w:rPr>
        <w:t xml:space="preserve">Warszawa, </w:t>
      </w:r>
      <w:r w:rsidR="008A44C4">
        <w:rPr>
          <w:rFonts w:cstheme="minorHAnsi"/>
        </w:rPr>
        <w:t>23</w:t>
      </w:r>
      <w:r w:rsidRPr="0034363F">
        <w:rPr>
          <w:rFonts w:cstheme="minorHAnsi"/>
        </w:rPr>
        <w:t>.09.2025 r.</w:t>
      </w:r>
    </w:p>
    <w:p w14:paraId="1212A1D8" w14:textId="5DA9524F" w:rsidR="00811E59" w:rsidRDefault="0034363F" w:rsidP="0034363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RAPORT: </w:t>
      </w:r>
      <w:r w:rsidR="00811E59" w:rsidRPr="00811E59">
        <w:rPr>
          <w:rFonts w:cstheme="minorHAnsi"/>
          <w:b/>
          <w:bCs/>
        </w:rPr>
        <w:t>AI ODBIERZE E-SKLEPOM NAWET 70% DOTYCHCZASOWEGO RUCHU</w:t>
      </w:r>
      <w:r w:rsidR="00811E59" w:rsidRPr="0034363F">
        <w:rPr>
          <w:rFonts w:cstheme="minorHAnsi"/>
          <w:b/>
          <w:bCs/>
        </w:rPr>
        <w:t xml:space="preserve"> </w:t>
      </w:r>
    </w:p>
    <w:p w14:paraId="4A1EEF96" w14:textId="788808D2" w:rsidR="00811E59" w:rsidRPr="0034363F" w:rsidRDefault="0034363F" w:rsidP="00811E59">
      <w:pPr>
        <w:rPr>
          <w:rFonts w:cstheme="minorHAnsi"/>
          <w:b/>
          <w:bCs/>
        </w:rPr>
      </w:pPr>
      <w:r w:rsidRPr="0034363F">
        <w:rPr>
          <w:rFonts w:cstheme="minorHAnsi"/>
          <w:b/>
          <w:bCs/>
        </w:rPr>
        <w:t xml:space="preserve">Jeszcze do niedawna walka o widoczność toczyła się w </w:t>
      </w:r>
      <w:r>
        <w:rPr>
          <w:rFonts w:cstheme="minorHAnsi"/>
          <w:b/>
          <w:bCs/>
        </w:rPr>
        <w:t>wyszukiwarkach, przede wszystkim w Google</w:t>
      </w:r>
      <w:r w:rsidRPr="0034363F">
        <w:rPr>
          <w:rFonts w:cstheme="minorHAnsi"/>
          <w:b/>
          <w:bCs/>
        </w:rPr>
        <w:t>. Dziś kupujący coraz częściej pytają o produkty… sztuczną inteligencję. ChatGPT, Gemini czy Claude nie pokazują jednak wszystkich sklepów – wybierają tylko te, które uznają za wiarygodne. Jeśli Twój e-commerce nie buduje reputacji i nie zbiera opinii, może stać się niewidzialny w internecie</w:t>
      </w:r>
      <w:r>
        <w:rPr>
          <w:rFonts w:cstheme="minorHAnsi"/>
        </w:rPr>
        <w:t xml:space="preserve"> </w:t>
      </w:r>
      <w:r w:rsidRPr="0034363F">
        <w:rPr>
          <w:rFonts w:cstheme="minorHAnsi"/>
          <w:b/>
          <w:bCs/>
        </w:rPr>
        <w:t>w ciągu zaledwie</w:t>
      </w:r>
      <w:r>
        <w:rPr>
          <w:rFonts w:cstheme="minorHAnsi"/>
          <w:b/>
          <w:bCs/>
        </w:rPr>
        <w:t xml:space="preserve"> kilkunastu miesięcy</w:t>
      </w:r>
      <w:r w:rsidRPr="0034363F">
        <w:rPr>
          <w:rFonts w:cstheme="minorHAnsi"/>
          <w:b/>
          <w:bCs/>
        </w:rPr>
        <w:t>.</w:t>
      </w:r>
      <w:r w:rsidR="00811E59" w:rsidRPr="00811E59">
        <w:rPr>
          <w:rFonts w:cstheme="minorHAnsi"/>
          <w:b/>
          <w:bCs/>
        </w:rPr>
        <w:t xml:space="preserve"> </w:t>
      </w:r>
      <w:r w:rsidR="00811E59">
        <w:rPr>
          <w:rFonts w:cstheme="minorHAnsi"/>
          <w:b/>
          <w:bCs/>
        </w:rPr>
        <w:t>J</w:t>
      </w:r>
      <w:r w:rsidR="00811E59" w:rsidRPr="0034363F">
        <w:rPr>
          <w:rFonts w:cstheme="minorHAnsi"/>
          <w:b/>
          <w:bCs/>
        </w:rPr>
        <w:t xml:space="preserve">ak sprawić, by </w:t>
      </w:r>
      <w:r w:rsidR="00811E59">
        <w:rPr>
          <w:rFonts w:cstheme="minorHAnsi"/>
          <w:b/>
          <w:bCs/>
        </w:rPr>
        <w:t>AI</w:t>
      </w:r>
      <w:r w:rsidR="00811E59" w:rsidRPr="0034363F">
        <w:rPr>
          <w:rFonts w:cstheme="minorHAnsi"/>
          <w:b/>
          <w:bCs/>
        </w:rPr>
        <w:t xml:space="preserve"> mówiło o twoim e-sklepie?</w:t>
      </w:r>
    </w:p>
    <w:p w14:paraId="6E7644DB" w14:textId="0C0AC965" w:rsidR="0034363F" w:rsidRPr="0034363F" w:rsidRDefault="00156FF9" w:rsidP="0034363F">
      <w:pPr>
        <w:rPr>
          <w:rFonts w:cstheme="minorHAnsi"/>
        </w:rPr>
      </w:pPr>
      <w:r>
        <w:rPr>
          <w:rFonts w:cstheme="minorHAnsi"/>
        </w:rPr>
        <w:t xml:space="preserve">W dobie nowej rzeczywistości określanej mianem </w:t>
      </w:r>
      <w:r w:rsidRPr="0034363F">
        <w:rPr>
          <w:rFonts w:cstheme="minorHAnsi"/>
        </w:rPr>
        <w:t>wyszukiwań „zero-click”</w:t>
      </w:r>
      <w:r>
        <w:rPr>
          <w:rFonts w:cstheme="minorHAnsi"/>
        </w:rPr>
        <w:t>, p</w:t>
      </w:r>
      <w:r w:rsidR="0034363F" w:rsidRPr="0034363F">
        <w:rPr>
          <w:rFonts w:cstheme="minorHAnsi"/>
        </w:rPr>
        <w:t>rzetrwają tylko te firmy, które zdobędą zaufanie sztucznej inteligencji. Takie wnioski płyną z najnowszego raportu analitycznego TrustMate.io</w:t>
      </w:r>
      <w:r w:rsidR="0038389C">
        <w:rPr>
          <w:rFonts w:cstheme="minorHAnsi"/>
        </w:rPr>
        <w:t xml:space="preserve"> „</w:t>
      </w:r>
      <w:r w:rsidR="0038389C" w:rsidRPr="00EA694D">
        <w:t>Widoczności e-commerce w erze AI</w:t>
      </w:r>
      <w:r w:rsidR="0038389C">
        <w:t>”</w:t>
      </w:r>
      <w:r w:rsidR="0034363F" w:rsidRPr="0034363F">
        <w:rPr>
          <w:rFonts w:cstheme="minorHAnsi"/>
        </w:rPr>
        <w:t xml:space="preserve">, który bada największą zmianę w marketingu cyfrowym od 20 lat. Kończy się era polegania na wynikach </w:t>
      </w:r>
      <w:r w:rsidR="00581FF3">
        <w:rPr>
          <w:rFonts w:cstheme="minorHAnsi"/>
        </w:rPr>
        <w:t xml:space="preserve">z </w:t>
      </w:r>
      <w:r w:rsidR="008743C6">
        <w:rPr>
          <w:rFonts w:cstheme="minorHAnsi"/>
        </w:rPr>
        <w:t>wyszukiwar</w:t>
      </w:r>
      <w:r w:rsidR="00581FF3">
        <w:rPr>
          <w:rFonts w:cstheme="minorHAnsi"/>
        </w:rPr>
        <w:t>ek</w:t>
      </w:r>
      <w:r w:rsidR="0034363F" w:rsidRPr="0034363F">
        <w:rPr>
          <w:rFonts w:cstheme="minorHAnsi"/>
        </w:rPr>
        <w:t xml:space="preserve">, a nowe modele AI, jak ChatGPT czy Gemini, stają się głównymi </w:t>
      </w:r>
      <w:r>
        <w:rPr>
          <w:rFonts w:cstheme="minorHAnsi"/>
        </w:rPr>
        <w:t>dostawcami informacji o markach, firmach, produktach, etc</w:t>
      </w:r>
      <w:r w:rsidR="0034363F" w:rsidRPr="0034363F">
        <w:rPr>
          <w:rFonts w:cstheme="minorHAnsi"/>
        </w:rPr>
        <w:t xml:space="preserve">. W tej rzeczywistości, jak dowodzi raport, jedyną skuteczną strategią </w:t>
      </w:r>
      <w:r w:rsidR="00BB09BF">
        <w:rPr>
          <w:rFonts w:cstheme="minorHAnsi"/>
        </w:rPr>
        <w:t xml:space="preserve">w nowej syntetycznej rzeczywistości napędzanej AI </w:t>
      </w:r>
      <w:r w:rsidR="0034363F" w:rsidRPr="0034363F">
        <w:rPr>
          <w:rFonts w:cstheme="minorHAnsi"/>
        </w:rPr>
        <w:t xml:space="preserve">jest GEO (Generative Engine Optimization), </w:t>
      </w:r>
      <w:r w:rsidR="00BB09BF">
        <w:rPr>
          <w:rFonts w:cstheme="minorHAnsi"/>
        </w:rPr>
        <w:t xml:space="preserve">która </w:t>
      </w:r>
      <w:r w:rsidR="0034363F" w:rsidRPr="0034363F">
        <w:rPr>
          <w:rFonts w:cstheme="minorHAnsi"/>
        </w:rPr>
        <w:t xml:space="preserve">oparta </w:t>
      </w:r>
      <w:r w:rsidR="00BB09BF">
        <w:rPr>
          <w:rFonts w:cstheme="minorHAnsi"/>
        </w:rPr>
        <w:t xml:space="preserve">jest </w:t>
      </w:r>
      <w:r w:rsidR="0034363F" w:rsidRPr="0034363F">
        <w:rPr>
          <w:rFonts w:cstheme="minorHAnsi"/>
        </w:rPr>
        <w:t xml:space="preserve">na budowaniu wiarygodności </w:t>
      </w:r>
      <w:r w:rsidR="00BB09BF">
        <w:rPr>
          <w:rFonts w:cstheme="minorHAnsi"/>
        </w:rPr>
        <w:t xml:space="preserve">w modelu </w:t>
      </w:r>
      <w:r w:rsidR="0034363F" w:rsidRPr="0034363F">
        <w:rPr>
          <w:rFonts w:cstheme="minorHAnsi"/>
        </w:rPr>
        <w:t xml:space="preserve">E-E-A-T. Kluczowym sygnałem dla </w:t>
      </w:r>
      <w:r w:rsidR="00BB09BF">
        <w:rPr>
          <w:rFonts w:cstheme="minorHAnsi"/>
        </w:rPr>
        <w:t>sztucznej inteligencji</w:t>
      </w:r>
      <w:r w:rsidR="0034363F" w:rsidRPr="0034363F">
        <w:rPr>
          <w:rFonts w:cstheme="minorHAnsi"/>
        </w:rPr>
        <w:t xml:space="preserve"> i nową walutą zaufania stają się autentyczne, zweryfikowane opinie klientów, stanowiące dowód realnego „</w:t>
      </w:r>
      <w:r w:rsidR="00BB09BF">
        <w:rPr>
          <w:rFonts w:cstheme="minorHAnsi"/>
        </w:rPr>
        <w:t>d</w:t>
      </w:r>
      <w:r w:rsidR="0034363F" w:rsidRPr="0034363F">
        <w:rPr>
          <w:rFonts w:cstheme="minorHAnsi"/>
        </w:rPr>
        <w:t>oświadczenia</w:t>
      </w:r>
      <w:r w:rsidR="00BB09BF">
        <w:rPr>
          <w:rFonts w:cstheme="minorHAnsi"/>
        </w:rPr>
        <w:t xml:space="preserve"> zakupowego</w:t>
      </w:r>
      <w:r w:rsidR="0034363F" w:rsidRPr="0034363F">
        <w:rPr>
          <w:rFonts w:cstheme="minorHAnsi"/>
        </w:rPr>
        <w:t>”.</w:t>
      </w:r>
    </w:p>
    <w:p w14:paraId="4A3C7128" w14:textId="662CF946" w:rsidR="0034363F" w:rsidRPr="0034363F" w:rsidRDefault="0034363F" w:rsidP="0034363F">
      <w:pPr>
        <w:rPr>
          <w:rFonts w:cstheme="minorHAnsi"/>
          <w:b/>
          <w:bCs/>
        </w:rPr>
      </w:pPr>
      <w:r w:rsidRPr="0034363F">
        <w:rPr>
          <w:rFonts w:ascii="Calibri" w:eastAsia="Calibri" w:hAnsi="Calibri" w:cs="Calibri"/>
          <w:b/>
          <w:bCs/>
        </w:rPr>
        <w:t xml:space="preserve">Nowa </w:t>
      </w:r>
      <w:r>
        <w:rPr>
          <w:rFonts w:ascii="Calibri" w:eastAsia="Calibri" w:hAnsi="Calibri" w:cs="Calibri"/>
          <w:b/>
          <w:bCs/>
        </w:rPr>
        <w:t>r</w:t>
      </w:r>
      <w:r w:rsidRPr="0034363F">
        <w:rPr>
          <w:rFonts w:ascii="Calibri" w:eastAsia="Calibri" w:hAnsi="Calibri" w:cs="Calibri"/>
          <w:b/>
          <w:bCs/>
        </w:rPr>
        <w:t xml:space="preserve">zeczywistość </w:t>
      </w:r>
      <w:r>
        <w:rPr>
          <w:rFonts w:ascii="Calibri" w:eastAsia="Calibri" w:hAnsi="Calibri" w:cs="Calibri"/>
          <w:b/>
          <w:bCs/>
        </w:rPr>
        <w:t>c</w:t>
      </w:r>
      <w:r w:rsidRPr="0034363F">
        <w:rPr>
          <w:rFonts w:ascii="Calibri" w:eastAsia="Calibri" w:hAnsi="Calibri" w:cs="Calibri"/>
          <w:b/>
          <w:bCs/>
        </w:rPr>
        <w:t xml:space="preserve">yfrowego </w:t>
      </w:r>
      <w:r>
        <w:rPr>
          <w:rFonts w:ascii="Calibri" w:eastAsia="Calibri" w:hAnsi="Calibri" w:cs="Calibri"/>
          <w:b/>
          <w:bCs/>
        </w:rPr>
        <w:t>o</w:t>
      </w:r>
      <w:r w:rsidRPr="0034363F">
        <w:rPr>
          <w:rFonts w:ascii="Calibri" w:eastAsia="Calibri" w:hAnsi="Calibri" w:cs="Calibri"/>
          <w:b/>
          <w:bCs/>
        </w:rPr>
        <w:t>dkrywania</w:t>
      </w:r>
    </w:p>
    <w:p w14:paraId="0BCDDF14" w14:textId="75F2018C" w:rsidR="0034363F" w:rsidRPr="0034363F" w:rsidRDefault="0034363F" w:rsidP="0034363F">
      <w:pPr>
        <w:rPr>
          <w:rFonts w:cstheme="minorHAnsi"/>
        </w:rPr>
      </w:pPr>
      <w:r w:rsidRPr="0034363F">
        <w:rPr>
          <w:rFonts w:cstheme="minorHAnsi"/>
        </w:rPr>
        <w:t>Obserwujemy fundamentalną i nieodwracalną zmianę w sposobie, w jaki konsumenci odkrywają produkty w internecie. Model, w którym sukces e-commerce zależał od pozycji w wynikach wyszukiwania Google, ulega transformacji. Nowy raport analityczny opublikowany przez TrustMate.io dowodzi, że wprowadzenie Przeglądów AI (AI Overviews) przez Google i gwałtowny wzrost wyszukiwań „zero-click” to początek rewolucji, która wymaga od firm adaptacji do nowej rzeczywistości. Dane są jednoznaczne: już teraz blisko 60% wszystkich zapytań w Google w Unii Europejskiej kończy się bez kliknięcia w jakikolwiek link, a prognozy Gartnera przewidują spadek wolumenu tradycyjnych wyszukiwarek o 25% do 2026 roku.</w:t>
      </w:r>
    </w:p>
    <w:p w14:paraId="58A79D7F" w14:textId="0A0E7ADB" w:rsidR="0034363F" w:rsidRPr="0034363F" w:rsidRDefault="0034363F" w:rsidP="0034363F">
      <w:pPr>
        <w:rPr>
          <w:rFonts w:cstheme="minorHAnsi"/>
        </w:rPr>
      </w:pPr>
      <w:r w:rsidRPr="0034363F">
        <w:rPr>
          <w:rFonts w:cstheme="minorHAnsi"/>
          <w:i/>
          <w:iCs/>
        </w:rPr>
        <w:t>„Przez ostatnie dwie dekady marketing opierał się na paradygmacie pozyskiwania kliknięć z wyszukiwarki. Ten model gwałtownie traci na znaczeniu”</w:t>
      </w:r>
      <w:r w:rsidRPr="0034363F">
        <w:rPr>
          <w:rFonts w:cstheme="minorHAnsi"/>
        </w:rPr>
        <w:t xml:space="preserve"> – mówi </w:t>
      </w:r>
      <w:r w:rsidR="00314E3A">
        <w:rPr>
          <w:rFonts w:cstheme="minorHAnsi"/>
        </w:rPr>
        <w:t>Jerzy</w:t>
      </w:r>
      <w:r w:rsidRPr="0034363F">
        <w:rPr>
          <w:rFonts w:cstheme="minorHAnsi"/>
        </w:rPr>
        <w:t xml:space="preserve"> Krawczyk, CEO TrustMate.io.</w:t>
      </w:r>
      <w:r w:rsidR="00C339F4">
        <w:rPr>
          <w:rFonts w:cstheme="minorHAnsi"/>
        </w:rPr>
        <w:t xml:space="preserve"> „</w:t>
      </w:r>
      <w:r w:rsidRPr="00C339F4">
        <w:rPr>
          <w:rFonts w:cstheme="minorHAnsi"/>
          <w:i/>
          <w:iCs/>
        </w:rPr>
        <w:t>Już teraz blisko 60% wyszukiwań w Unii Europejskiej kończy się bez przejścia na jakąkolwiek stronę. Firmy, które zignorują tę transformację, ryzykują utratę widoczności. Obserwujemy fundamentalną zmianę, w której celem nie jest już pozycja w rankingu, ale wpływ na treść generowaną przez sztuczną inteligencję</w:t>
      </w:r>
      <w:r w:rsidR="000B5995" w:rsidRPr="00C339F4">
        <w:rPr>
          <w:rFonts w:cstheme="minorHAnsi"/>
          <w:i/>
          <w:iCs/>
        </w:rPr>
        <w:t>”</w:t>
      </w:r>
      <w:r w:rsidRPr="00C339F4">
        <w:rPr>
          <w:rFonts w:cstheme="minorHAnsi"/>
          <w:i/>
          <w:iCs/>
        </w:rPr>
        <w:t>.</w:t>
      </w:r>
      <w:r w:rsidR="00314E3A">
        <w:rPr>
          <w:rFonts w:cstheme="minorHAnsi"/>
          <w:i/>
          <w:iCs/>
        </w:rPr>
        <w:t xml:space="preserve"> – </w:t>
      </w:r>
      <w:r w:rsidR="00314E3A" w:rsidRPr="00314E3A">
        <w:rPr>
          <w:rFonts w:cstheme="minorHAnsi"/>
        </w:rPr>
        <w:t>dodaje</w:t>
      </w:r>
      <w:r w:rsidR="00314E3A">
        <w:rPr>
          <w:rFonts w:cstheme="minorHAnsi"/>
          <w:i/>
          <w:iCs/>
        </w:rPr>
        <w:t xml:space="preserve"> </w:t>
      </w:r>
      <w:r w:rsidR="00314E3A" w:rsidRPr="0034363F">
        <w:rPr>
          <w:rFonts w:cstheme="minorHAnsi"/>
        </w:rPr>
        <w:t>Krawczyk</w:t>
      </w:r>
      <w:r w:rsidR="00314E3A">
        <w:rPr>
          <w:rFonts w:cstheme="minorHAnsi"/>
        </w:rPr>
        <w:t xml:space="preserve"> z </w:t>
      </w:r>
      <w:r w:rsidR="00314E3A" w:rsidRPr="0034363F">
        <w:rPr>
          <w:rFonts w:cstheme="minorHAnsi"/>
        </w:rPr>
        <w:t>TrustMate</w:t>
      </w:r>
      <w:r w:rsidR="00314E3A">
        <w:rPr>
          <w:rFonts w:cstheme="minorHAnsi"/>
        </w:rPr>
        <w:t>.</w:t>
      </w:r>
    </w:p>
    <w:p w14:paraId="3151FF22" w14:textId="18BD9CAB" w:rsidR="0034363F" w:rsidRPr="0034363F" w:rsidRDefault="0034363F" w:rsidP="0034363F">
      <w:pPr>
        <w:rPr>
          <w:rFonts w:cstheme="minorHAnsi"/>
        </w:rPr>
      </w:pPr>
      <w:r w:rsidRPr="0034363F">
        <w:rPr>
          <w:rFonts w:cstheme="minorHAnsi"/>
        </w:rPr>
        <w:t xml:space="preserve">Raport </w:t>
      </w:r>
      <w:r w:rsidR="000B5995">
        <w:rPr>
          <w:rFonts w:cstheme="minorHAnsi"/>
        </w:rPr>
        <w:t xml:space="preserve">TrustMate.io </w:t>
      </w:r>
      <w:r w:rsidRPr="0034363F">
        <w:rPr>
          <w:rFonts w:cstheme="minorHAnsi"/>
        </w:rPr>
        <w:t>„Widoczności e-commerce w erze AI” wskazuje, że spadek ruchu organicznego jest już faktem. Wydawcy, których treści zostały wykorzystane do generowania odpowiedzi AI, notują spadki sięgające od 25% do nawet 70%</w:t>
      </w:r>
      <w:r w:rsidR="000B5995">
        <w:rPr>
          <w:rFonts w:cstheme="minorHAnsi"/>
          <w:vertAlign w:val="superscript"/>
        </w:rPr>
        <w:t xml:space="preserve"> </w:t>
      </w:r>
      <w:r w:rsidR="000B5995">
        <w:rPr>
          <w:rFonts w:cstheme="minorHAnsi"/>
        </w:rPr>
        <w:t xml:space="preserve">wynika z badań </w:t>
      </w:r>
      <w:r w:rsidR="000B5995" w:rsidRPr="000B5995">
        <w:rPr>
          <w:rFonts w:cstheme="minorHAnsi"/>
        </w:rPr>
        <w:t>the Guardian ‘Existential crisis’: how Google’s shift to AI has upended the online news model.</w:t>
      </w:r>
      <w:r w:rsidRPr="0034363F">
        <w:rPr>
          <w:rFonts w:cstheme="minorHAnsi"/>
        </w:rPr>
        <w:t xml:space="preserve"> Badanie Pew Research Center potwierdza, że użytkownicy, którym wyświetlono Przegląd AI, są niemal o połowę mniej skłonni do kliknięcia w link zewnętrzny.</w:t>
      </w:r>
    </w:p>
    <w:p w14:paraId="1C23E1C1" w14:textId="44EA503D" w:rsidR="0034363F" w:rsidRPr="0034363F" w:rsidRDefault="0034363F" w:rsidP="0034363F">
      <w:pPr>
        <w:rPr>
          <w:rFonts w:cstheme="minorHAnsi"/>
          <w:b/>
          <w:bCs/>
        </w:rPr>
      </w:pPr>
      <w:r w:rsidRPr="0034363F">
        <w:rPr>
          <w:rFonts w:cstheme="minorHAnsi"/>
          <w:b/>
          <w:bCs/>
        </w:rPr>
        <w:t>Nowy „</w:t>
      </w:r>
      <w:r w:rsidR="00E8148D">
        <w:rPr>
          <w:rFonts w:cstheme="minorHAnsi"/>
          <w:b/>
          <w:bCs/>
        </w:rPr>
        <w:t>s</w:t>
      </w:r>
      <w:r w:rsidRPr="0034363F">
        <w:rPr>
          <w:rFonts w:cstheme="minorHAnsi"/>
          <w:b/>
          <w:bCs/>
        </w:rPr>
        <w:t xml:space="preserve">ilnik </w:t>
      </w:r>
      <w:r w:rsidR="00E8148D">
        <w:rPr>
          <w:rFonts w:cstheme="minorHAnsi"/>
          <w:b/>
          <w:bCs/>
        </w:rPr>
        <w:t>r</w:t>
      </w:r>
      <w:r w:rsidRPr="0034363F">
        <w:rPr>
          <w:rFonts w:cstheme="minorHAnsi"/>
          <w:b/>
          <w:bCs/>
        </w:rPr>
        <w:t>eputacji”</w:t>
      </w:r>
      <w:r w:rsidR="002E2D1F">
        <w:rPr>
          <w:rFonts w:cstheme="minorHAnsi"/>
          <w:b/>
          <w:bCs/>
        </w:rPr>
        <w:t xml:space="preserve"> </w:t>
      </w:r>
    </w:p>
    <w:p w14:paraId="27986907" w14:textId="57569358" w:rsidR="0034363F" w:rsidRPr="0034363F" w:rsidRDefault="0034363F" w:rsidP="0034363F">
      <w:pPr>
        <w:rPr>
          <w:rFonts w:cstheme="minorHAnsi"/>
        </w:rPr>
      </w:pPr>
      <w:r w:rsidRPr="0034363F">
        <w:rPr>
          <w:rFonts w:cstheme="minorHAnsi"/>
        </w:rPr>
        <w:t>Kluczowe staje się zrozumienie, że modele</w:t>
      </w:r>
      <w:r w:rsidR="00D9173F">
        <w:rPr>
          <w:rFonts w:cstheme="minorHAnsi"/>
        </w:rPr>
        <w:t xml:space="preserve"> sztucznej inteligencji</w:t>
      </w:r>
      <w:r w:rsidRPr="0034363F">
        <w:rPr>
          <w:rFonts w:cstheme="minorHAnsi"/>
        </w:rPr>
        <w:t>, takie jak Gemini czy ChatGPT, nie są wyszukiwarkami, lecz „silnikami odpowiedzi” lub – co bardziej trafne – „silnikami reputacji”. One nie szukają linków; one syntetyzują informacje z całego cyfrowego śladu marki, aby sformułować ostateczny, skondensowany osąd.</w:t>
      </w:r>
    </w:p>
    <w:p w14:paraId="72226448" w14:textId="552BCFC9" w:rsidR="0034363F" w:rsidRDefault="0034363F" w:rsidP="0034363F">
      <w:pPr>
        <w:rPr>
          <w:rFonts w:cstheme="minorHAnsi"/>
        </w:rPr>
      </w:pPr>
      <w:r w:rsidRPr="0034363F">
        <w:rPr>
          <w:rFonts w:cstheme="minorHAnsi"/>
          <w:i/>
          <w:iCs/>
        </w:rPr>
        <w:lastRenderedPageBreak/>
        <w:t xml:space="preserve">„Musimy przestać myśleć o AI jak o prostej wyszukiwarce. To zaawansowany silnik analityczny, który czyta absolutnie wszystko o firmie – każdy artykuł, post i </w:t>
      </w:r>
      <w:r w:rsidR="00861BF1">
        <w:rPr>
          <w:rFonts w:cstheme="minorHAnsi"/>
          <w:i/>
          <w:iCs/>
        </w:rPr>
        <w:t>,</w:t>
      </w:r>
      <w:r w:rsidRPr="0034363F">
        <w:rPr>
          <w:rFonts w:cstheme="minorHAnsi"/>
          <w:i/>
          <w:iCs/>
        </w:rPr>
        <w:t>co najważniejsz</w:t>
      </w:r>
      <w:r w:rsidR="00861BF1">
        <w:rPr>
          <w:rFonts w:cstheme="minorHAnsi"/>
          <w:i/>
          <w:iCs/>
        </w:rPr>
        <w:t>e,</w:t>
      </w:r>
      <w:r w:rsidRPr="0034363F">
        <w:rPr>
          <w:rFonts w:cstheme="minorHAnsi"/>
          <w:i/>
          <w:iCs/>
        </w:rPr>
        <w:t xml:space="preserve"> każdą opinię klienta”</w:t>
      </w:r>
      <w:r w:rsidRPr="0034363F">
        <w:rPr>
          <w:rFonts w:cstheme="minorHAnsi"/>
        </w:rPr>
        <w:t xml:space="preserve"> – wyjaśnia Krawczyk</w:t>
      </w:r>
      <w:r w:rsidR="00E8148D">
        <w:rPr>
          <w:rFonts w:cstheme="minorHAnsi"/>
        </w:rPr>
        <w:t xml:space="preserve"> z TrustMate</w:t>
      </w:r>
      <w:r w:rsidRPr="0034363F">
        <w:rPr>
          <w:rFonts w:cstheme="minorHAnsi"/>
        </w:rPr>
        <w:t xml:space="preserve">. </w:t>
      </w:r>
      <w:r w:rsidR="00E8148D">
        <w:rPr>
          <w:rFonts w:cstheme="minorHAnsi"/>
        </w:rPr>
        <w:t>„</w:t>
      </w:r>
      <w:r w:rsidRPr="00E8148D">
        <w:rPr>
          <w:rFonts w:cstheme="minorHAnsi"/>
          <w:i/>
          <w:iCs/>
        </w:rPr>
        <w:t>Na tej podstawie tworzy skondensowan</w:t>
      </w:r>
      <w:r w:rsidR="00A33601">
        <w:rPr>
          <w:rFonts w:cstheme="minorHAnsi"/>
          <w:i/>
          <w:iCs/>
        </w:rPr>
        <w:t xml:space="preserve">ą informację - </w:t>
      </w:r>
      <w:r w:rsidRPr="00E8148D">
        <w:rPr>
          <w:rFonts w:cstheme="minorHAnsi"/>
          <w:i/>
          <w:iCs/>
        </w:rPr>
        <w:t>osąd, który prezentuje użytkownikowi jako ostateczną odpowiedź. Sztuczna inteligencja stała się w ten sposób potężnym silnikiem reputacji. Nie można go zmanipulować słowami kluczowymi; można go jedynie przekonać autentycznymi danymi i dowodami zaufania</w:t>
      </w:r>
      <w:r w:rsidR="00AD2BA4" w:rsidRPr="00AD2BA4">
        <w:rPr>
          <w:rFonts w:cstheme="minorHAnsi"/>
          <w:i/>
          <w:iCs/>
        </w:rPr>
        <w:t>.</w:t>
      </w:r>
      <w:r w:rsidRPr="0034363F">
        <w:rPr>
          <w:rFonts w:cstheme="minorHAnsi"/>
        </w:rPr>
        <w:t>”</w:t>
      </w:r>
      <w:r w:rsidR="00E8148D">
        <w:rPr>
          <w:rFonts w:cstheme="minorHAnsi"/>
        </w:rPr>
        <w:t xml:space="preserve"> – dodaje Jerzy Krawczyk</w:t>
      </w:r>
      <w:r w:rsidR="00A803E2">
        <w:rPr>
          <w:rFonts w:cstheme="minorHAnsi"/>
        </w:rPr>
        <w:t>, CEO</w:t>
      </w:r>
      <w:r w:rsidR="00E8148D">
        <w:rPr>
          <w:rFonts w:cstheme="minorHAnsi"/>
        </w:rPr>
        <w:t xml:space="preserve"> TrustMate.io</w:t>
      </w:r>
      <w:r w:rsidRPr="0034363F">
        <w:rPr>
          <w:rFonts w:cstheme="minorHAnsi"/>
        </w:rPr>
        <w:t>.</w:t>
      </w:r>
    </w:p>
    <w:p w14:paraId="25F6D5D6" w14:textId="2E5D8215" w:rsidR="00F61016" w:rsidRPr="00F61016" w:rsidRDefault="00D952F3" w:rsidP="0034363F">
      <w:pPr>
        <w:rPr>
          <w:rFonts w:cstheme="minorHAnsi"/>
        </w:rPr>
      </w:pPr>
      <w:r w:rsidRPr="00D952F3">
        <w:rPr>
          <w:rFonts w:cstheme="minorHAnsi"/>
        </w:rPr>
        <w:t>Jak podkreśla raport,</w:t>
      </w:r>
      <w:r>
        <w:rPr>
          <w:rFonts w:cstheme="minorHAnsi"/>
        </w:rPr>
        <w:t xml:space="preserve"> d</w:t>
      </w:r>
      <w:r w:rsidR="00F61016" w:rsidRPr="00F61016">
        <w:rPr>
          <w:rFonts w:cstheme="minorHAnsi"/>
        </w:rPr>
        <w:t>ieta informacyjna AI jest wszechstronna, ale jeden składnik ma kluczowe znaczenie dla e-commerce: treści generowane przez użytkowników (UGC), a w szczególności opinie produktowe. To właśnie zagregowany sentyment i autentyczność recenzji z całej sieci stają się dla AI najcenniejszym źródłem do sformułowania odpowiedzi na pytanie, czy dany sklep jest godny zaufania</w:t>
      </w:r>
      <w:r w:rsidR="00F61016">
        <w:rPr>
          <w:rFonts w:cstheme="minorHAnsi"/>
        </w:rPr>
        <w:t>.</w:t>
      </w:r>
    </w:p>
    <w:p w14:paraId="6F633069" w14:textId="1D0B39F0" w:rsidR="0034363F" w:rsidRPr="0034363F" w:rsidRDefault="0034363F" w:rsidP="0034363F">
      <w:pPr>
        <w:rPr>
          <w:rFonts w:cstheme="minorHAnsi"/>
        </w:rPr>
      </w:pPr>
      <w:r w:rsidRPr="0034363F">
        <w:rPr>
          <w:rFonts w:cstheme="minorHAnsi"/>
        </w:rPr>
        <w:t xml:space="preserve">Problem </w:t>
      </w:r>
      <w:r w:rsidR="00AD2BA4">
        <w:rPr>
          <w:rFonts w:cstheme="minorHAnsi"/>
        </w:rPr>
        <w:t xml:space="preserve">leży jednak </w:t>
      </w:r>
      <w:r w:rsidRPr="0034363F">
        <w:rPr>
          <w:rFonts w:cstheme="minorHAnsi"/>
        </w:rPr>
        <w:t>w tym, że internet zalewa epidemia fałszywych recenzji, których liczba gwałtownie rośnie z powodu łatwości ich generowania przez AI. W odpowiedzi, platformy takie jak Google wdrażają zaawansowane systemy do wykrywania fałszywek, co prowadzi do technologicznego rozwoju narzędzi weryfikacji.</w:t>
      </w:r>
    </w:p>
    <w:p w14:paraId="4B45206F" w14:textId="13674EE4" w:rsidR="0034363F" w:rsidRPr="0034363F" w:rsidRDefault="0034363F" w:rsidP="0034363F">
      <w:pPr>
        <w:rPr>
          <w:rFonts w:cstheme="minorHAnsi"/>
          <w:b/>
          <w:bCs/>
        </w:rPr>
      </w:pPr>
      <w:r w:rsidRPr="0034363F">
        <w:rPr>
          <w:rFonts w:cstheme="minorHAnsi"/>
          <w:b/>
          <w:bCs/>
        </w:rPr>
        <w:t>Dlaczego E-E-A-T, skoro to koncepcja Google? A co z innymi silnikami AI?</w:t>
      </w:r>
    </w:p>
    <w:p w14:paraId="35FA1891" w14:textId="0EE91C0D" w:rsidR="0034363F" w:rsidRPr="0034363F" w:rsidRDefault="0034363F" w:rsidP="0034363F">
      <w:pPr>
        <w:rPr>
          <w:rFonts w:cstheme="minorHAnsi"/>
        </w:rPr>
      </w:pPr>
      <w:r w:rsidRPr="0034363F">
        <w:rPr>
          <w:rFonts w:cstheme="minorHAnsi"/>
        </w:rPr>
        <w:t>Choć E-E-A-T to framework Google, jego zasady stały się uniwersalnym językiem jakości dla całego internetu. Przez dekady Google kształtowało sieć, na której dziś trenują wszystkie modele AI, w tym ChatGPT i Claude. W rezultacie nauczyły się one, że treści zgodne z E-E-A-T są wiarygodne. Co więcej, wszyscy twórcy AI potrzebują sprawdzonych sygnałów zaufania, by walczyć z dezinformacją. Dlatego, jak podkreśla raport, optymalizacja pod kątem E-E-A-T nie jest strategią dla jednego silnika, ale fundamentem widoczności w całym nowym ekosystemie sztucznej inteligencji.</w:t>
      </w:r>
    </w:p>
    <w:p w14:paraId="5A5F8EB0" w14:textId="2FB24445" w:rsidR="0034363F" w:rsidRPr="0034363F" w:rsidRDefault="0034363F" w:rsidP="0034363F">
      <w:pPr>
        <w:rPr>
          <w:rFonts w:cstheme="minorHAnsi"/>
        </w:rPr>
      </w:pPr>
      <w:r w:rsidRPr="0034363F">
        <w:rPr>
          <w:rFonts w:cstheme="minorHAnsi"/>
        </w:rPr>
        <w:t xml:space="preserve">Obserwujemy prawdziwy 'wyścig zbrojeń w </w:t>
      </w:r>
      <w:r w:rsidR="00AB49AB">
        <w:rPr>
          <w:rFonts w:cstheme="minorHAnsi"/>
        </w:rPr>
        <w:t xml:space="preserve">zakresie </w:t>
      </w:r>
      <w:r w:rsidRPr="0034363F">
        <w:rPr>
          <w:rFonts w:cstheme="minorHAnsi"/>
        </w:rPr>
        <w:t>autentyczności'. Internet jest zalewany przez fałszywe opinie generowane przez AI, które są coraz trudniejsze do odróżnienia od prawdziwych. W tym informacyjnym chaosie, algorytmy muszą priorytetyzować twarde, niepodważalne sygnały prawdy</w:t>
      </w:r>
      <w:r w:rsidR="004E2D1A">
        <w:rPr>
          <w:rFonts w:cstheme="minorHAnsi"/>
        </w:rPr>
        <w:t>. „</w:t>
      </w:r>
      <w:r w:rsidRPr="004E2D1A">
        <w:rPr>
          <w:rFonts w:cstheme="minorHAnsi"/>
          <w:i/>
          <w:iCs/>
        </w:rPr>
        <w:t>Tym sygnałem jest weryfikacja – dowód, że za opinią stoi prawdziwy człowiek i rzeczywista</w:t>
      </w:r>
      <w:r w:rsidR="00DF5E38" w:rsidRPr="00DF5E38">
        <w:rPr>
          <w:b/>
          <w:bCs/>
        </w:rPr>
        <w:t xml:space="preserve"> </w:t>
      </w:r>
      <w:r w:rsidR="00DF5E38" w:rsidRPr="00DF5E38">
        <w:rPr>
          <w:rFonts w:cstheme="minorHAnsi"/>
          <w:i/>
          <w:iCs/>
        </w:rPr>
        <w:t>transakcji</w:t>
      </w:r>
      <w:r w:rsidRPr="004E2D1A">
        <w:rPr>
          <w:rFonts w:cstheme="minorHAnsi"/>
          <w:i/>
          <w:iCs/>
        </w:rPr>
        <w:t>. Wartość niezweryfikowanej treści będzie systematycznie spadać, ponieważ ryzyko oparcia się na fałszywej informacji jest dla modeli AI zbyt wysokie</w:t>
      </w:r>
      <w:r w:rsidR="004E2D1A" w:rsidRPr="004E2D1A">
        <w:rPr>
          <w:rFonts w:cstheme="minorHAnsi"/>
          <w:i/>
          <w:iCs/>
        </w:rPr>
        <w:t>.</w:t>
      </w:r>
      <w:r w:rsidRPr="0034363F">
        <w:rPr>
          <w:rFonts w:cstheme="minorHAnsi"/>
        </w:rPr>
        <w:t>”</w:t>
      </w:r>
      <w:r w:rsidR="004E2D1A" w:rsidRPr="004E2D1A">
        <w:rPr>
          <w:rFonts w:cstheme="minorHAnsi"/>
        </w:rPr>
        <w:t xml:space="preserve"> </w:t>
      </w:r>
      <w:r w:rsidR="004E2D1A">
        <w:rPr>
          <w:rFonts w:cstheme="minorHAnsi"/>
        </w:rPr>
        <w:t xml:space="preserve">- </w:t>
      </w:r>
      <w:r w:rsidR="004E2D1A" w:rsidRPr="0034363F">
        <w:rPr>
          <w:rFonts w:cstheme="minorHAnsi"/>
        </w:rPr>
        <w:t xml:space="preserve">mówi </w:t>
      </w:r>
      <w:r w:rsidR="00A24F49">
        <w:rPr>
          <w:rFonts w:cstheme="minorHAnsi"/>
        </w:rPr>
        <w:t>Krawczyk z</w:t>
      </w:r>
      <w:r w:rsidR="004E2D1A" w:rsidRPr="0034363F">
        <w:rPr>
          <w:rFonts w:cstheme="minorHAnsi"/>
        </w:rPr>
        <w:t xml:space="preserve"> TrustMate.</w:t>
      </w:r>
    </w:p>
    <w:p w14:paraId="3DF65461" w14:textId="4B937649" w:rsidR="0034363F" w:rsidRPr="0034363F" w:rsidRDefault="0034363F" w:rsidP="0034363F">
      <w:pPr>
        <w:rPr>
          <w:rFonts w:cstheme="minorHAnsi"/>
          <w:b/>
          <w:bCs/>
        </w:rPr>
      </w:pPr>
      <w:r w:rsidRPr="0034363F">
        <w:rPr>
          <w:rFonts w:cstheme="minorHAnsi"/>
          <w:b/>
          <w:bCs/>
        </w:rPr>
        <w:t xml:space="preserve">Strategiczne </w:t>
      </w:r>
      <w:r w:rsidR="00AA4B71">
        <w:rPr>
          <w:rFonts w:cstheme="minorHAnsi"/>
          <w:b/>
          <w:bCs/>
        </w:rPr>
        <w:t>d</w:t>
      </w:r>
      <w:r w:rsidRPr="0034363F">
        <w:rPr>
          <w:rFonts w:cstheme="minorHAnsi"/>
          <w:b/>
          <w:bCs/>
        </w:rPr>
        <w:t xml:space="preserve">ziałania dla </w:t>
      </w:r>
      <w:r w:rsidR="00AA4B71">
        <w:rPr>
          <w:rFonts w:cstheme="minorHAnsi"/>
          <w:b/>
          <w:bCs/>
        </w:rPr>
        <w:t>e</w:t>
      </w:r>
      <w:r w:rsidRPr="0034363F">
        <w:rPr>
          <w:rFonts w:cstheme="minorHAnsi"/>
          <w:b/>
          <w:bCs/>
        </w:rPr>
        <w:t>-commerce</w:t>
      </w:r>
      <w:r w:rsidR="00124918">
        <w:rPr>
          <w:rFonts w:cstheme="minorHAnsi"/>
          <w:b/>
          <w:bCs/>
        </w:rPr>
        <w:t>, czyli jakie kroki musi zrobić Twój sklep?</w:t>
      </w:r>
    </w:p>
    <w:p w14:paraId="2E0FE0EF" w14:textId="5023DDB3" w:rsidR="0034363F" w:rsidRPr="0034363F" w:rsidRDefault="0034363F" w:rsidP="0034363F">
      <w:pPr>
        <w:rPr>
          <w:rFonts w:cstheme="minorHAnsi"/>
        </w:rPr>
      </w:pPr>
      <w:r w:rsidRPr="0034363F">
        <w:rPr>
          <w:rFonts w:cstheme="minorHAnsi"/>
        </w:rPr>
        <w:t xml:space="preserve">Raport TrustMate.io </w:t>
      </w:r>
      <w:r w:rsidR="00D56622">
        <w:rPr>
          <w:rFonts w:cstheme="minorHAnsi"/>
        </w:rPr>
        <w:t xml:space="preserve">podpowiada </w:t>
      </w:r>
      <w:r w:rsidRPr="0034363F">
        <w:rPr>
          <w:rFonts w:cstheme="minorHAnsi"/>
        </w:rPr>
        <w:t>praktyczny</w:t>
      </w:r>
      <w:r w:rsidR="00D56622">
        <w:rPr>
          <w:rFonts w:cstheme="minorHAnsi"/>
        </w:rPr>
        <w:t xml:space="preserve"> </w:t>
      </w:r>
      <w:r w:rsidRPr="0034363F">
        <w:rPr>
          <w:rFonts w:cstheme="minorHAnsi"/>
        </w:rPr>
        <w:t>plan</w:t>
      </w:r>
      <w:r w:rsidR="00D56622">
        <w:rPr>
          <w:rFonts w:cstheme="minorHAnsi"/>
        </w:rPr>
        <w:t xml:space="preserve"> </w:t>
      </w:r>
      <w:r w:rsidRPr="0034363F">
        <w:rPr>
          <w:rFonts w:cstheme="minorHAnsi"/>
        </w:rPr>
        <w:t>działania dla firm</w:t>
      </w:r>
      <w:r w:rsidR="00D56622">
        <w:rPr>
          <w:rFonts w:cstheme="minorHAnsi"/>
        </w:rPr>
        <w:t xml:space="preserve"> i e-sklepów</w:t>
      </w:r>
      <w:r w:rsidRPr="0034363F">
        <w:rPr>
          <w:rFonts w:cstheme="minorHAnsi"/>
        </w:rPr>
        <w:t xml:space="preserve">, </w:t>
      </w:r>
      <w:r w:rsidR="00D56622">
        <w:rPr>
          <w:rFonts w:cstheme="minorHAnsi"/>
        </w:rPr>
        <w:t xml:space="preserve">który </w:t>
      </w:r>
      <w:r w:rsidRPr="0034363F">
        <w:rPr>
          <w:rFonts w:cstheme="minorHAnsi"/>
        </w:rPr>
        <w:t>oparty</w:t>
      </w:r>
      <w:r w:rsidR="00D56622">
        <w:rPr>
          <w:rFonts w:cstheme="minorHAnsi"/>
        </w:rPr>
        <w:t xml:space="preserve"> jest </w:t>
      </w:r>
      <w:r w:rsidRPr="0034363F">
        <w:rPr>
          <w:rFonts w:cstheme="minorHAnsi"/>
        </w:rPr>
        <w:t>na trzech filarach:</w:t>
      </w:r>
    </w:p>
    <w:p w14:paraId="3235068B" w14:textId="27687168" w:rsidR="0034363F" w:rsidRPr="0034363F" w:rsidRDefault="0034363F" w:rsidP="0034363F">
      <w:pPr>
        <w:numPr>
          <w:ilvl w:val="0"/>
          <w:numId w:val="1"/>
        </w:numPr>
        <w:rPr>
          <w:rFonts w:cstheme="minorHAnsi"/>
        </w:rPr>
      </w:pPr>
      <w:r w:rsidRPr="0034363F">
        <w:rPr>
          <w:rFonts w:cstheme="minorHAnsi"/>
          <w:b/>
          <w:bCs/>
        </w:rPr>
        <w:t>Strategia treści pod AI:</w:t>
      </w:r>
      <w:r w:rsidRPr="0034363F">
        <w:rPr>
          <w:rFonts w:cstheme="minorHAnsi"/>
        </w:rPr>
        <w:t xml:space="preserve"> Strukturyzowanie treści wokół odpowiedzi na konkretne pytania klientów i systematyczne demonstrowanie sygnałów E-E-A-T (np. poprzez publikowanie oryginalnych badań, studiów przypadku i szczegółowych recenzji wideo).</w:t>
      </w:r>
    </w:p>
    <w:p w14:paraId="3748D48B" w14:textId="585EA693" w:rsidR="0034363F" w:rsidRPr="0034363F" w:rsidRDefault="0034363F" w:rsidP="0034363F">
      <w:pPr>
        <w:numPr>
          <w:ilvl w:val="0"/>
          <w:numId w:val="1"/>
        </w:numPr>
        <w:rPr>
          <w:rFonts w:cstheme="minorHAnsi"/>
        </w:rPr>
      </w:pPr>
      <w:r w:rsidRPr="0034363F">
        <w:rPr>
          <w:rFonts w:cstheme="minorHAnsi"/>
          <w:b/>
          <w:bCs/>
        </w:rPr>
        <w:t>Zarządzanie ekosystemem opinii:</w:t>
      </w:r>
      <w:r w:rsidRPr="0034363F">
        <w:rPr>
          <w:rFonts w:cstheme="minorHAnsi"/>
        </w:rPr>
        <w:t xml:space="preserve"> Wdrożenie proaktywnej strategii pozyskiwania zweryfikowanych opinii od każdego klienta po zakupie oraz angażowanie się we wszystkie recenzje, zarówno pozytywne, jak i negatywne.</w:t>
      </w:r>
    </w:p>
    <w:p w14:paraId="000EAE5E" w14:textId="46C79E8E" w:rsidR="0034363F" w:rsidRPr="0034363F" w:rsidRDefault="0034363F" w:rsidP="0034363F">
      <w:pPr>
        <w:numPr>
          <w:ilvl w:val="0"/>
          <w:numId w:val="1"/>
        </w:numPr>
        <w:rPr>
          <w:rFonts w:cstheme="minorHAnsi"/>
        </w:rPr>
      </w:pPr>
      <w:r w:rsidRPr="0034363F">
        <w:rPr>
          <w:rFonts w:cstheme="minorHAnsi"/>
          <w:b/>
          <w:bCs/>
        </w:rPr>
        <w:t>Optymalizacja techniczna:</w:t>
      </w:r>
      <w:r w:rsidRPr="0034363F">
        <w:rPr>
          <w:rFonts w:cstheme="minorHAnsi"/>
        </w:rPr>
        <w:t xml:space="preserve"> Priorytetowe wdrożenie danych strukturalnych Schema.org (w szczególności AggregateRating i Review), które podają AI kluczowe informacje w ustrukturyzowanym, łatwym do przetworzenia formacie.</w:t>
      </w:r>
    </w:p>
    <w:p w14:paraId="5A0CC75F" w14:textId="3771C31E" w:rsidR="002A659B" w:rsidRPr="002A659B" w:rsidRDefault="00030AD2" w:rsidP="002A659B">
      <w:pPr>
        <w:rPr>
          <w:rFonts w:cstheme="minorHAnsi"/>
        </w:rPr>
      </w:pPr>
      <w:r>
        <w:rPr>
          <w:rFonts w:cstheme="minorHAnsi"/>
        </w:rPr>
        <w:t>Jednak s</w:t>
      </w:r>
      <w:r w:rsidR="002A659B" w:rsidRPr="002A659B">
        <w:rPr>
          <w:rFonts w:cstheme="minorHAnsi"/>
        </w:rPr>
        <w:t>ama świadomość nowej strategii to za mało. Kluczem jest posiadanie narzędzi, które pozwalają generować opinie o jakości i formie wartościowej dla algorytmów AI. Jak wskazuje raport, TrustMate odpowiada na to wyzwanie, koncentrując się na kluczowych obszarach:</w:t>
      </w:r>
    </w:p>
    <w:p w14:paraId="374963C0" w14:textId="4DC69A31" w:rsidR="002A659B" w:rsidRPr="002A659B" w:rsidRDefault="002A659B" w:rsidP="002A659B">
      <w:pPr>
        <w:numPr>
          <w:ilvl w:val="0"/>
          <w:numId w:val="2"/>
        </w:numPr>
        <w:rPr>
          <w:rFonts w:cstheme="minorHAnsi"/>
        </w:rPr>
      </w:pPr>
      <w:r w:rsidRPr="002A659B">
        <w:rPr>
          <w:rFonts w:cstheme="minorHAnsi"/>
          <w:b/>
          <w:bCs/>
        </w:rPr>
        <w:lastRenderedPageBreak/>
        <w:t>Zwiększanie długości i szczegółowości opinii:</w:t>
      </w:r>
      <w:r w:rsidRPr="002A659B">
        <w:rPr>
          <w:rFonts w:cstheme="minorHAnsi"/>
        </w:rPr>
        <w:t xml:space="preserve"> Standardowe recenzje w polskim e-commerce są często lakoniczne</w:t>
      </w:r>
      <w:r w:rsidR="00A022B9">
        <w:rPr>
          <w:rFonts w:cstheme="minorHAnsi"/>
        </w:rPr>
        <w:t>, zazwyczaj 20 znaków</w:t>
      </w:r>
      <w:r w:rsidR="00C20AB1">
        <w:rPr>
          <w:rFonts w:cstheme="minorHAnsi"/>
        </w:rPr>
        <w:t>, wynika z badań</w:t>
      </w:r>
      <w:r w:rsidRPr="002A659B">
        <w:rPr>
          <w:rFonts w:cstheme="minorHAnsi"/>
        </w:rPr>
        <w:t xml:space="preserve">. Dzięki systemowi inteligentnych podpowiedzi TrustMate, </w:t>
      </w:r>
      <w:r w:rsidRPr="002A659B">
        <w:rPr>
          <w:rFonts w:cstheme="minorHAnsi"/>
          <w:b/>
          <w:bCs/>
        </w:rPr>
        <w:t xml:space="preserve">średnia długość opinii wzrasta </w:t>
      </w:r>
      <w:r w:rsidR="004C0093">
        <w:rPr>
          <w:rFonts w:cstheme="minorHAnsi"/>
          <w:b/>
          <w:bCs/>
        </w:rPr>
        <w:t xml:space="preserve">ponad 10-cio krotnie </w:t>
      </w:r>
      <w:r w:rsidRPr="002A659B">
        <w:rPr>
          <w:rFonts w:cstheme="minorHAnsi"/>
          <w:b/>
          <w:bCs/>
        </w:rPr>
        <w:t>do ponad 230 znaków</w:t>
      </w:r>
      <w:r w:rsidRPr="002A659B">
        <w:rPr>
          <w:rFonts w:cstheme="minorHAnsi"/>
        </w:rPr>
        <w:t xml:space="preserve">. </w:t>
      </w:r>
      <w:r w:rsidR="00EF71A3">
        <w:rPr>
          <w:rFonts w:cstheme="minorHAnsi"/>
        </w:rPr>
        <w:t>Inteligentny A</w:t>
      </w:r>
      <w:r w:rsidRPr="002A659B">
        <w:rPr>
          <w:rFonts w:cstheme="minorHAnsi"/>
        </w:rPr>
        <w:t xml:space="preserve">systent Wystawiania Opinii </w:t>
      </w:r>
      <w:r w:rsidR="00EF71A3">
        <w:rPr>
          <w:rFonts w:cstheme="minorHAnsi"/>
        </w:rPr>
        <w:t xml:space="preserve">TrustMate </w:t>
      </w:r>
      <w:r w:rsidRPr="002A659B">
        <w:rPr>
          <w:rFonts w:cstheme="minorHAnsi"/>
        </w:rPr>
        <w:t>w czasie rzeczywistym analizuje recenzję i zadaje dodatkowe, kontekstowe pytania (np. o wygodę butów czy jakość dostawy), pomagając tworzyć opinie bogate w szczegóły, które AI może łatwo zrozumieć i wykorzystać.</w:t>
      </w:r>
    </w:p>
    <w:p w14:paraId="1584873B" w14:textId="7354E56B" w:rsidR="002A659B" w:rsidRPr="002A659B" w:rsidRDefault="002A659B" w:rsidP="002A659B">
      <w:pPr>
        <w:numPr>
          <w:ilvl w:val="0"/>
          <w:numId w:val="2"/>
        </w:numPr>
        <w:rPr>
          <w:rFonts w:cstheme="minorHAnsi"/>
        </w:rPr>
      </w:pPr>
      <w:r w:rsidRPr="002A659B">
        <w:rPr>
          <w:rFonts w:cstheme="minorHAnsi"/>
          <w:b/>
          <w:bCs/>
        </w:rPr>
        <w:t>Analiza sentymentu i kluczowych tematów:</w:t>
      </w:r>
      <w:r w:rsidRPr="002A659B">
        <w:rPr>
          <w:rFonts w:cstheme="minorHAnsi"/>
        </w:rPr>
        <w:t xml:space="preserve"> Modele AI </w:t>
      </w:r>
      <w:r w:rsidR="009C53C2">
        <w:rPr>
          <w:rFonts w:cstheme="minorHAnsi"/>
        </w:rPr>
        <w:t xml:space="preserve">nie </w:t>
      </w:r>
      <w:r w:rsidR="002B0457">
        <w:rPr>
          <w:rFonts w:cstheme="minorHAnsi"/>
        </w:rPr>
        <w:t xml:space="preserve">bazują </w:t>
      </w:r>
      <w:r w:rsidR="009C53C2">
        <w:rPr>
          <w:rFonts w:cstheme="minorHAnsi"/>
        </w:rPr>
        <w:t xml:space="preserve">tylko </w:t>
      </w:r>
      <w:r w:rsidR="002B0457">
        <w:rPr>
          <w:rFonts w:cstheme="minorHAnsi"/>
        </w:rPr>
        <w:t xml:space="preserve">i wyłącznie </w:t>
      </w:r>
      <w:r w:rsidRPr="002A659B">
        <w:rPr>
          <w:rFonts w:cstheme="minorHAnsi"/>
        </w:rPr>
        <w:t>na gwiazdk</w:t>
      </w:r>
      <w:r w:rsidR="002B0457">
        <w:rPr>
          <w:rFonts w:cstheme="minorHAnsi"/>
        </w:rPr>
        <w:t>ach</w:t>
      </w:r>
      <w:r w:rsidRPr="002A659B">
        <w:rPr>
          <w:rFonts w:cstheme="minorHAnsi"/>
        </w:rPr>
        <w:t xml:space="preserve">, lecz </w:t>
      </w:r>
      <w:r w:rsidR="009A6FB9">
        <w:rPr>
          <w:rFonts w:cstheme="minorHAnsi"/>
        </w:rPr>
        <w:t xml:space="preserve">biorą pod uwagę także </w:t>
      </w:r>
      <w:r w:rsidRPr="002A659B">
        <w:rPr>
          <w:rFonts w:cstheme="minorHAnsi"/>
        </w:rPr>
        <w:t>treść i emocje. Dostępny w TrustMate Radar Sentymentu automatycznie analizuje tysiące recenzji, identyfikując najczęściej poruszane tematy (np. kurier, opakowanie, obsługa klienta) i związane z nimi emocje. To dokładnie te sygnały, których sztuczna inteligencja używa do tworzenia swoich rekomendacji.</w:t>
      </w:r>
    </w:p>
    <w:p w14:paraId="6F7F0475" w14:textId="6D1DF0E6" w:rsidR="002A659B" w:rsidRPr="00953B9F" w:rsidRDefault="002A659B" w:rsidP="002A659B">
      <w:pPr>
        <w:numPr>
          <w:ilvl w:val="0"/>
          <w:numId w:val="2"/>
        </w:numPr>
        <w:rPr>
          <w:rFonts w:cstheme="minorHAnsi"/>
          <w:i/>
          <w:iCs/>
        </w:rPr>
      </w:pPr>
      <w:r w:rsidRPr="002A659B">
        <w:rPr>
          <w:rFonts w:cstheme="minorHAnsi"/>
          <w:b/>
          <w:bCs/>
        </w:rPr>
        <w:t>Wzbogacanie opinii multimediami:</w:t>
      </w:r>
      <w:r w:rsidRPr="002A659B">
        <w:rPr>
          <w:rFonts w:cstheme="minorHAnsi"/>
        </w:rPr>
        <w:t xml:space="preserve"> Algorytmy coraz lepiej analizują treści wizualne. TrustMate ułatwia klientom dodawanie do recenzji zdjęć i filmów, które nie tylko zwiększają wiarygodność dla innych kupujących, ale także dostarczają AI dodatkowych danych o jakości produktu, estetyce opakowania czy sposobie jego użycia.</w:t>
      </w:r>
    </w:p>
    <w:p w14:paraId="3031976F" w14:textId="606A07B7" w:rsidR="00953B9F" w:rsidRDefault="00953B9F" w:rsidP="002A659B">
      <w:pPr>
        <w:numPr>
          <w:ilvl w:val="0"/>
          <w:numId w:val="2"/>
        </w:numPr>
        <w:rPr>
          <w:rFonts w:cstheme="minorHAnsi"/>
        </w:rPr>
      </w:pPr>
      <w:r w:rsidRPr="00953B9F">
        <w:rPr>
          <w:rFonts w:cstheme="minorHAnsi"/>
          <w:b/>
          <w:bCs/>
        </w:rPr>
        <w:t>Zapewnienie globalnego zasięgu dzięki tłumaczeniom:</w:t>
      </w:r>
      <w:r w:rsidRPr="00953B9F">
        <w:rPr>
          <w:rFonts w:cstheme="minorHAnsi"/>
        </w:rPr>
        <w:t xml:space="preserve"> Sztuczna inteligencja działa globalnie, a opinie nie powinny mieć barier językowych. Dlatego wszystkie recenzje wyświetlane w widgetach TrustMate są </w:t>
      </w:r>
      <w:r w:rsidRPr="009A6A57">
        <w:rPr>
          <w:rFonts w:cstheme="minorHAnsi"/>
        </w:rPr>
        <w:t>automatycznie tłumaczone na język, w którym użytkownik przegląda stronę.</w:t>
      </w:r>
      <w:r w:rsidRPr="00953B9F">
        <w:rPr>
          <w:rFonts w:cstheme="minorHAnsi"/>
        </w:rPr>
        <w:t xml:space="preserve"> Pozwala to wykorzystać lokalne, autentyczne opinie na rynkach międzynarodowych, budując wiarygodność w skali globalnej, co jest silnym sygnałem dla algorytmów AI.</w:t>
      </w:r>
    </w:p>
    <w:p w14:paraId="33979802" w14:textId="34E0AC8A" w:rsidR="00A43B9C" w:rsidRPr="00953B9F" w:rsidRDefault="00A43B9C" w:rsidP="002A659B">
      <w:pPr>
        <w:numPr>
          <w:ilvl w:val="0"/>
          <w:numId w:val="2"/>
        </w:numPr>
        <w:rPr>
          <w:rFonts w:cstheme="minorHAnsi"/>
        </w:rPr>
      </w:pPr>
      <w:r w:rsidRPr="00A43B9C">
        <w:rPr>
          <w:rFonts w:cstheme="minorHAnsi"/>
          <w:b/>
          <w:bCs/>
        </w:rPr>
        <w:t>Zarządzanie reputacją i wielokanałowe zbieranie opinii:</w:t>
      </w:r>
      <w:r w:rsidRPr="00A43B9C">
        <w:rPr>
          <w:rFonts w:cstheme="minorHAnsi"/>
        </w:rPr>
        <w:t xml:space="preserve"> Platforma oferuje unikalny </w:t>
      </w:r>
      <w:r w:rsidRPr="00A43B9C">
        <w:rPr>
          <w:rFonts w:cstheme="minorHAnsi"/>
          <w:b/>
          <w:bCs/>
        </w:rPr>
        <w:t>system mediacji</w:t>
      </w:r>
      <w:r w:rsidRPr="00A43B9C">
        <w:rPr>
          <w:rFonts w:cstheme="minorHAnsi"/>
        </w:rPr>
        <w:t xml:space="preserve">, który pozwala rozwiązywać spory z klientami, zanim negatywna opinia trafi do przestrzeni publicznej. Dodatkowo, aby dotrzeć do każdego klienta, TrustMate umożliwia zbieranie recenzji wielokanałowo, m.in. przez </w:t>
      </w:r>
      <w:r w:rsidRPr="00A43B9C">
        <w:rPr>
          <w:rFonts w:cstheme="minorHAnsi"/>
          <w:b/>
          <w:bCs/>
        </w:rPr>
        <w:t>e-mail, SMS, kody QR oraz karty NFC</w:t>
      </w:r>
      <w:r w:rsidRPr="00A43B9C">
        <w:rPr>
          <w:rFonts w:cstheme="minorHAnsi"/>
        </w:rPr>
        <w:t>. Daje to firmom pełną kontrolę nad budowaniem pozytywnego cyfrowego śladu.</w:t>
      </w:r>
    </w:p>
    <w:p w14:paraId="7AADF1B9" w14:textId="4925B459" w:rsidR="00A43B9C" w:rsidRPr="00A43B9C" w:rsidRDefault="00A43B9C" w:rsidP="00A43B9C">
      <w:pPr>
        <w:rPr>
          <w:rFonts w:cstheme="minorHAnsi"/>
        </w:rPr>
      </w:pPr>
      <w:r w:rsidRPr="00A43B9C">
        <w:rPr>
          <w:rFonts w:cstheme="minorHAnsi"/>
        </w:rPr>
        <w:t>Rewolucja AI sprawia, że recenzje użytkowników zyskują na znaczeniu bardziej niż kiedykolwiek wcześniej. Jak podsumowuje raport</w:t>
      </w:r>
      <w:r w:rsidR="00F2731F">
        <w:rPr>
          <w:rFonts w:cstheme="minorHAnsi"/>
        </w:rPr>
        <w:t xml:space="preserve"> TrustMate</w:t>
      </w:r>
      <w:r w:rsidRPr="00A43B9C">
        <w:rPr>
          <w:rFonts w:cstheme="minorHAnsi"/>
        </w:rPr>
        <w:t>, modele takie jak ChatGPT czy Gemini nie analizują już tylko ocen, ale badają kontekst, emocje i szczegółowość każdej opinii. Wartościowe dla algorytmów stają się autentyczne, pisane naturalnym językiem historie, które pochodzą z wiarygodnych źródeł. To właśnie one kształtują dziś cyfrowy krajobraz rekomendacji i decydują o widoczności marek w nowej, syntetycznej rzeczywistości.</w:t>
      </w:r>
    </w:p>
    <w:p w14:paraId="0F55A573" w14:textId="77777777" w:rsidR="00C14678" w:rsidRDefault="00DF4C52" w:rsidP="00DF4C52">
      <w:pPr>
        <w:rPr>
          <w:rFonts w:cstheme="minorHAnsi"/>
        </w:rPr>
      </w:pPr>
      <w:r w:rsidRPr="00DF4C52">
        <w:rPr>
          <w:rFonts w:cstheme="minorHAnsi"/>
          <w:i/>
          <w:iCs/>
        </w:rPr>
        <w:t xml:space="preserve">„Dla każdego zarządu i dyrektora marketingu wniosek z naszego raportu jest jeden: dotychczasowy model pozyskiwania klientów online rozpada się na naszych oczach. Przekierowanie uwagi i zasobów z tradycyjnego SEO na GEO (Generative Engine Optimization), czyli na systematyczne budowanie publicznego, weryfikowalnego dowodu satysfakcji klienta, nie jest już opcją, ale strategiczną koniecznością. Dzięki temu sztuczna inteligencja, zamiast eliminować firmę z rynku, stanie się jej największym sprzymierzeńcem w docieraniu do nowych klientów.” </w:t>
      </w:r>
      <w:r w:rsidRPr="00DF4C52">
        <w:rPr>
          <w:rFonts w:cstheme="minorHAnsi"/>
        </w:rPr>
        <w:t>– podsumowuje Jerzy Krawczyk z TrustMate.io .</w:t>
      </w:r>
    </w:p>
    <w:p w14:paraId="51418A46" w14:textId="6676F881" w:rsidR="00C14678" w:rsidRPr="00C14678" w:rsidRDefault="00C14678" w:rsidP="00DF4C52">
      <w:pPr>
        <w:rPr>
          <w:rFonts w:cstheme="minorHAnsi"/>
        </w:rPr>
      </w:pPr>
      <w:hyperlink r:id="rId7" w:history="1">
        <w:r>
          <w:rPr>
            <w:rStyle w:val="Hipercze"/>
            <w:rFonts w:cstheme="minorHAnsi"/>
          </w:rPr>
          <w:t>Pełna treść RAP</w:t>
        </w:r>
        <w:r w:rsidRPr="00C14678">
          <w:rPr>
            <w:rStyle w:val="Hipercze"/>
            <w:rFonts w:cstheme="minorHAnsi"/>
          </w:rPr>
          <w:t>ORT</w:t>
        </w:r>
        <w:r>
          <w:rPr>
            <w:rStyle w:val="Hipercze"/>
            <w:rFonts w:cstheme="minorHAnsi"/>
          </w:rPr>
          <w:t>U TRUSTMATE:</w:t>
        </w:r>
        <w:r w:rsidRPr="00C14678">
          <w:rPr>
            <w:rStyle w:val="Hipercze"/>
            <w:rFonts w:cstheme="minorHAnsi"/>
          </w:rPr>
          <w:t xml:space="preserve"> </w:t>
        </w:r>
        <w:r>
          <w:rPr>
            <w:rStyle w:val="Hipercze"/>
            <w:rFonts w:cstheme="minorHAnsi"/>
          </w:rPr>
          <w:t>„Widoczność e-commerce w erze AI</w:t>
        </w:r>
        <w:r w:rsidR="000001C8">
          <w:rPr>
            <w:rStyle w:val="Hipercze"/>
            <w:rFonts w:cstheme="minorHAnsi"/>
          </w:rPr>
          <w:t xml:space="preserve"> – czyli jak sprawić, aby ChatGPT, Gemini, Claude mówiły o Twoim sklepie”</w:t>
        </w:r>
        <w:r>
          <w:rPr>
            <w:rStyle w:val="Hipercze"/>
            <w:rFonts w:cstheme="minorHAnsi"/>
          </w:rPr>
          <w:t xml:space="preserve"> </w:t>
        </w:r>
        <w:r w:rsidRPr="00C14678">
          <w:rPr>
            <w:rStyle w:val="Hipercze"/>
            <w:rFonts w:cstheme="minorHAnsi"/>
          </w:rPr>
          <w:t>znajduje się tutaj – kliknij, aby przeczytać</w:t>
        </w:r>
      </w:hyperlink>
      <w:r>
        <w:rPr>
          <w:rFonts w:cstheme="minorHAnsi"/>
        </w:rPr>
        <w:t xml:space="preserve"> </w:t>
      </w:r>
    </w:p>
    <w:p w14:paraId="2DE76655" w14:textId="77777777" w:rsidR="00687ECF" w:rsidRDefault="00687ECF" w:rsidP="0034363F">
      <w:pPr>
        <w:rPr>
          <w:rFonts w:cstheme="minorHAnsi"/>
        </w:rPr>
      </w:pPr>
    </w:p>
    <w:p w14:paraId="27DF5A2C" w14:textId="36D163DF" w:rsidR="0034363F" w:rsidRPr="00A22D07" w:rsidRDefault="0034363F" w:rsidP="0034363F">
      <w:pPr>
        <w:rPr>
          <w:rFonts w:cstheme="minorHAnsi"/>
          <w:b/>
          <w:bCs/>
        </w:rPr>
      </w:pPr>
      <w:r w:rsidRPr="00A22D07">
        <w:rPr>
          <w:rFonts w:cstheme="minorHAnsi"/>
          <w:b/>
          <w:bCs/>
        </w:rPr>
        <w:t>O TrustMate</w:t>
      </w:r>
    </w:p>
    <w:p w14:paraId="3E9312D1" w14:textId="22A6588D" w:rsidR="0034363F" w:rsidRDefault="004F1E02" w:rsidP="004F1E02">
      <w:pPr>
        <w:jc w:val="both"/>
        <w:rPr>
          <w:rFonts w:cstheme="minorHAnsi"/>
        </w:rPr>
      </w:pPr>
      <w:r w:rsidRPr="00AE74B6">
        <w:lastRenderedPageBreak/>
        <w:t xml:space="preserve">TrustMate.io to wiodąca w Polsce i Europie Centralnej i Wschodniej platforma technologiczna specjalizująca się w automatyzacji procesów zbierania i zarządzania zweryfikowanymi opiniami o firmach, produktach i usługach. Misją firmy jest budowanie transparentnej i opartej na zaufaniu relacji między konsumentami a biznesem, poprzez dostarczanie narzędzi gwarantujących autentyczność i wiarygodność recenzji. </w:t>
      </w:r>
      <w:r w:rsidRPr="0034363F">
        <w:rPr>
          <w:rFonts w:cstheme="minorHAnsi"/>
        </w:rPr>
        <w:t>TrustMate</w:t>
      </w:r>
      <w:r>
        <w:rPr>
          <w:rFonts w:cstheme="minorHAnsi"/>
        </w:rPr>
        <w:t xml:space="preserve"> </w:t>
      </w:r>
      <w:r w:rsidRPr="0034363F">
        <w:rPr>
          <w:rFonts w:cstheme="minorHAnsi"/>
        </w:rPr>
        <w:t>wspiera firmy w implementacji strategii GEO poprzez gromadzenie autentycznych dowodów doświadczenia klientów, które są kluczowym czynnikiem dla budowania widoczności w nowych silnikach odpowiedzi AI.</w:t>
      </w:r>
      <w:r>
        <w:rPr>
          <w:rFonts w:cstheme="minorHAnsi"/>
        </w:rPr>
        <w:t xml:space="preserve"> </w:t>
      </w:r>
      <w:r w:rsidRPr="00AE74B6">
        <w:t>Firma powstała w 2019 roku we Wrocławiu. Z TrustMate korzysta obecnie ponad 15 tysięcy firm z kilkunastu krajów, m.in. 4F, Decathlon Modivo, Wittchen, Victoria’s Secret, eobuwie, Superpharm czy LPP.</w:t>
      </w:r>
      <w:r>
        <w:t xml:space="preserve"> </w:t>
      </w:r>
    </w:p>
    <w:p w14:paraId="4096978C" w14:textId="77777777" w:rsidR="004F1E02" w:rsidRPr="0034363F" w:rsidRDefault="004F1E02" w:rsidP="004F1E02">
      <w:pPr>
        <w:jc w:val="both"/>
        <w:rPr>
          <w:rFonts w:cstheme="minorHAnsi"/>
        </w:rPr>
      </w:pPr>
    </w:p>
    <w:p w14:paraId="2B45A4AF" w14:textId="77777777" w:rsidR="0034363F" w:rsidRPr="0034363F" w:rsidRDefault="0034363F" w:rsidP="0034363F">
      <w:pPr>
        <w:rPr>
          <w:rFonts w:cstheme="minorHAnsi"/>
        </w:rPr>
      </w:pPr>
      <w:r w:rsidRPr="0034363F">
        <w:rPr>
          <w:rFonts w:cstheme="minorHAnsi"/>
        </w:rPr>
        <w:t>Kontakt dla mediów:</w:t>
      </w:r>
    </w:p>
    <w:p w14:paraId="5F2137FB" w14:textId="77777777" w:rsidR="004F1E02" w:rsidRPr="004F1E02" w:rsidRDefault="004F1E02" w:rsidP="004F1E02">
      <w:pPr>
        <w:rPr>
          <w:rFonts w:cstheme="minorHAnsi"/>
        </w:rPr>
      </w:pPr>
      <w:r w:rsidRPr="004F1E02">
        <w:rPr>
          <w:rFonts w:cstheme="minorHAnsi"/>
          <w:b/>
          <w:bCs/>
        </w:rPr>
        <w:t>Marek Jaworowski</w:t>
      </w:r>
      <w:r w:rsidRPr="004F1E02">
        <w:rPr>
          <w:rFonts w:cstheme="minorHAnsi"/>
        </w:rPr>
        <w:br/>
        <w:t>PR&amp; Account Manager</w:t>
      </w:r>
    </w:p>
    <w:p w14:paraId="186D941E" w14:textId="4A224709" w:rsidR="004F1E02" w:rsidRPr="004F1E02" w:rsidRDefault="004F1E02" w:rsidP="004F1E02">
      <w:pPr>
        <w:rPr>
          <w:rFonts w:cstheme="minorHAnsi"/>
        </w:rPr>
      </w:pPr>
      <w:r w:rsidRPr="004F1E02">
        <w:rPr>
          <w:rFonts w:cstheme="minorHAnsi"/>
          <w:noProof/>
        </w:rPr>
        <w:drawing>
          <wp:inline distT="0" distB="0" distL="0" distR="0" wp14:anchorId="1ECDFAF4" wp14:editId="74505D90">
            <wp:extent cx="2641600" cy="381000"/>
            <wp:effectExtent l="0" t="0" r="6350" b="0"/>
            <wp:docPr id="9418719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1BE3" w14:textId="3ED80702" w:rsidR="003A4916" w:rsidRPr="0034363F" w:rsidRDefault="004F1E02" w:rsidP="004F1E02">
      <w:pPr>
        <w:rPr>
          <w:rFonts w:cstheme="minorHAnsi"/>
        </w:rPr>
      </w:pPr>
      <w:r w:rsidRPr="004F1E02">
        <w:rPr>
          <w:rFonts w:cstheme="minorHAnsi"/>
        </w:rPr>
        <w:t>Agencja Praktycy.com</w:t>
      </w:r>
      <w:r w:rsidRPr="004F1E02">
        <w:rPr>
          <w:rFonts w:cstheme="minorHAnsi"/>
        </w:rPr>
        <w:br/>
        <w:t xml:space="preserve">Nasz e-katalog </w:t>
      </w:r>
      <w:hyperlink r:id="rId10" w:history="1">
        <w:r w:rsidRPr="004F1E02">
          <w:rPr>
            <w:rStyle w:val="Hipercze"/>
            <w:rFonts w:cstheme="minorHAnsi"/>
          </w:rPr>
          <w:t>http://praktycy.com/onas/</w:t>
        </w:r>
      </w:hyperlink>
    </w:p>
    <w:sectPr w:rsidR="003A4916" w:rsidRPr="003436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77C9" w14:textId="77777777" w:rsidR="00486551" w:rsidRDefault="00486551" w:rsidP="00B461A4">
      <w:pPr>
        <w:spacing w:after="0" w:line="240" w:lineRule="auto"/>
      </w:pPr>
      <w:r>
        <w:separator/>
      </w:r>
    </w:p>
  </w:endnote>
  <w:endnote w:type="continuationSeparator" w:id="0">
    <w:p w14:paraId="598F7F35" w14:textId="77777777" w:rsidR="00486551" w:rsidRDefault="00486551" w:rsidP="00B4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C29B" w14:textId="77777777" w:rsidR="00B461A4" w:rsidRDefault="00B461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56B0" w14:textId="77777777" w:rsidR="00B461A4" w:rsidRDefault="00B461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C404" w14:textId="77777777" w:rsidR="00B461A4" w:rsidRDefault="00B461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4AA1" w14:textId="77777777" w:rsidR="00486551" w:rsidRDefault="00486551" w:rsidP="00B461A4">
      <w:pPr>
        <w:spacing w:after="0" w:line="240" w:lineRule="auto"/>
      </w:pPr>
      <w:r>
        <w:separator/>
      </w:r>
    </w:p>
  </w:footnote>
  <w:footnote w:type="continuationSeparator" w:id="0">
    <w:p w14:paraId="37B20987" w14:textId="77777777" w:rsidR="00486551" w:rsidRDefault="00486551" w:rsidP="00B46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8866" w14:textId="77777777" w:rsidR="00B461A4" w:rsidRDefault="00B461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1537" w14:textId="6B0767E6" w:rsidR="00B461A4" w:rsidRDefault="00B461A4" w:rsidP="00B461A4">
    <w:pPr>
      <w:pStyle w:val="Nagwek"/>
      <w:jc w:val="center"/>
    </w:pPr>
    <w:r>
      <w:rPr>
        <w:noProof/>
      </w:rPr>
      <w:drawing>
        <wp:inline distT="0" distB="0" distL="0" distR="0" wp14:anchorId="1629D2F3" wp14:editId="5D8E796F">
          <wp:extent cx="1729105" cy="449580"/>
          <wp:effectExtent l="0" t="0" r="4445" b="7620"/>
          <wp:docPr id="945993555" name="Obraz 3" descr="Popraw ruch i konwersję zbierając opinie - TrustM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93555" name="Obraz 3" descr="Popraw ruch i konwersję zbierając opinie - TrustMa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F8E3" w14:textId="77777777" w:rsidR="00B461A4" w:rsidRDefault="00B461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F8E"/>
    <w:multiLevelType w:val="multilevel"/>
    <w:tmpl w:val="E124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166BB"/>
    <w:multiLevelType w:val="multilevel"/>
    <w:tmpl w:val="A626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145031">
    <w:abstractNumId w:val="1"/>
  </w:num>
  <w:num w:numId="2" w16cid:durableId="128530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3F"/>
    <w:rsid w:val="000001C8"/>
    <w:rsid w:val="00030AD2"/>
    <w:rsid w:val="0004111C"/>
    <w:rsid w:val="000B5995"/>
    <w:rsid w:val="00124918"/>
    <w:rsid w:val="00156FF9"/>
    <w:rsid w:val="00162801"/>
    <w:rsid w:val="00197893"/>
    <w:rsid w:val="00233FD4"/>
    <w:rsid w:val="00243856"/>
    <w:rsid w:val="0024449C"/>
    <w:rsid w:val="00297022"/>
    <w:rsid w:val="002A659B"/>
    <w:rsid w:val="002B0457"/>
    <w:rsid w:val="002C443C"/>
    <w:rsid w:val="002E2D1F"/>
    <w:rsid w:val="00314E3A"/>
    <w:rsid w:val="0034363F"/>
    <w:rsid w:val="00365980"/>
    <w:rsid w:val="00372F60"/>
    <w:rsid w:val="0038389C"/>
    <w:rsid w:val="003A4916"/>
    <w:rsid w:val="003C7F6F"/>
    <w:rsid w:val="003F2405"/>
    <w:rsid w:val="00461B45"/>
    <w:rsid w:val="00486551"/>
    <w:rsid w:val="004946DD"/>
    <w:rsid w:val="004C0093"/>
    <w:rsid w:val="004D4E98"/>
    <w:rsid w:val="004D5379"/>
    <w:rsid w:val="004E2D1A"/>
    <w:rsid w:val="004F1E02"/>
    <w:rsid w:val="005330B8"/>
    <w:rsid w:val="00581FF3"/>
    <w:rsid w:val="00604069"/>
    <w:rsid w:val="00621C9B"/>
    <w:rsid w:val="00687ECF"/>
    <w:rsid w:val="006C19A5"/>
    <w:rsid w:val="006D13F9"/>
    <w:rsid w:val="00791432"/>
    <w:rsid w:val="00811E59"/>
    <w:rsid w:val="00840759"/>
    <w:rsid w:val="00861BF1"/>
    <w:rsid w:val="008743C6"/>
    <w:rsid w:val="00886FCE"/>
    <w:rsid w:val="008A44C4"/>
    <w:rsid w:val="00945A6A"/>
    <w:rsid w:val="00953B9F"/>
    <w:rsid w:val="009724F4"/>
    <w:rsid w:val="009A6A57"/>
    <w:rsid w:val="009A6FB9"/>
    <w:rsid w:val="009C53C2"/>
    <w:rsid w:val="00A022B9"/>
    <w:rsid w:val="00A16BF6"/>
    <w:rsid w:val="00A22D07"/>
    <w:rsid w:val="00A24F49"/>
    <w:rsid w:val="00A33601"/>
    <w:rsid w:val="00A43B9C"/>
    <w:rsid w:val="00A6146A"/>
    <w:rsid w:val="00A803E2"/>
    <w:rsid w:val="00A80601"/>
    <w:rsid w:val="00AA10A2"/>
    <w:rsid w:val="00AA4B71"/>
    <w:rsid w:val="00AB49AB"/>
    <w:rsid w:val="00AD2BA4"/>
    <w:rsid w:val="00AE43A4"/>
    <w:rsid w:val="00B461A4"/>
    <w:rsid w:val="00B830B8"/>
    <w:rsid w:val="00BB09BF"/>
    <w:rsid w:val="00BD7501"/>
    <w:rsid w:val="00BE0AFA"/>
    <w:rsid w:val="00C14678"/>
    <w:rsid w:val="00C20AB1"/>
    <w:rsid w:val="00C22927"/>
    <w:rsid w:val="00C339F4"/>
    <w:rsid w:val="00C66E7A"/>
    <w:rsid w:val="00C736BF"/>
    <w:rsid w:val="00C9520B"/>
    <w:rsid w:val="00CA2960"/>
    <w:rsid w:val="00CC22F9"/>
    <w:rsid w:val="00CE2B04"/>
    <w:rsid w:val="00D14665"/>
    <w:rsid w:val="00D206C8"/>
    <w:rsid w:val="00D53482"/>
    <w:rsid w:val="00D56622"/>
    <w:rsid w:val="00D9173F"/>
    <w:rsid w:val="00D952F3"/>
    <w:rsid w:val="00DB2539"/>
    <w:rsid w:val="00DF4C52"/>
    <w:rsid w:val="00DF5E38"/>
    <w:rsid w:val="00E06C53"/>
    <w:rsid w:val="00E727FE"/>
    <w:rsid w:val="00E8148D"/>
    <w:rsid w:val="00E9436B"/>
    <w:rsid w:val="00EF71A3"/>
    <w:rsid w:val="00F1594A"/>
    <w:rsid w:val="00F2731F"/>
    <w:rsid w:val="00F6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1C47"/>
  <w15:chartTrackingRefBased/>
  <w15:docId w15:val="{139F3768-279D-4BB0-9A4C-A89942D1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6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6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6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6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6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6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6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6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6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6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63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1E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E0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46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1A4"/>
  </w:style>
  <w:style w:type="paragraph" w:styleId="Stopka">
    <w:name w:val="footer"/>
    <w:basedOn w:val="Normalny"/>
    <w:link w:val="StopkaZnak"/>
    <w:uiPriority w:val="99"/>
    <w:unhideWhenUsed/>
    <w:rsid w:val="00B46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1A4"/>
  </w:style>
  <w:style w:type="character" w:styleId="UyteHipercze">
    <w:name w:val="FollowedHyperlink"/>
    <w:basedOn w:val="Domylnaczcionkaakapitu"/>
    <w:uiPriority w:val="99"/>
    <w:semiHidden/>
    <w:unhideWhenUsed/>
    <w:rsid w:val="000001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ktycy.com/wp-content/uploads/2025/09/TrustMate-Widoczno%C5%9Bci-e-commerce-w-erze-AI-czyli-jak-sprawi%C4%87-by-ChatGPT-Gemini-Claude-m%C3%B3wi%C5%82o-o-Twoim-sklepie-09-09-2025WO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raktycy.com/onas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gif@01DC217D.28B9DC1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1688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Praktycy</dc:creator>
  <cp:keywords/>
  <dc:description/>
  <cp:lastModifiedBy>Piotr Praktycy</cp:lastModifiedBy>
  <cp:revision>4</cp:revision>
  <dcterms:created xsi:type="dcterms:W3CDTF">2025-09-22T12:54:00Z</dcterms:created>
  <dcterms:modified xsi:type="dcterms:W3CDTF">2025-09-22T12:58:00Z</dcterms:modified>
</cp:coreProperties>
</file>